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4C" w:rsidRPr="00EF2D22" w:rsidRDefault="0051134C" w:rsidP="0051134C">
      <w:pPr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Тема : Критичне мислення: від формули до аргументу</w:t>
      </w:r>
    </w:p>
    <w:p w:rsidR="00B04B43" w:rsidRPr="00EF2D22" w:rsidRDefault="0051134C" w:rsidP="00EF2D22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Мета:</w:t>
      </w:r>
      <w:r w:rsidRPr="00EF2D22">
        <w:rPr>
          <w:rFonts w:ascii="Times New Roman" w:hAnsi="Times New Roman" w:cs="Times New Roman"/>
          <w:sz w:val="24"/>
          <w:szCs w:val="24"/>
        </w:rPr>
        <w:t xml:space="preserve"> формування навичок аналізу аргументів, відслідковувати їх в письмовому тексті та промові, випробування аргументів на міцність і конструювання контраргументів.</w:t>
      </w:r>
    </w:p>
    <w:p w:rsidR="00392D29" w:rsidRPr="00EF2D22" w:rsidRDefault="00392D29" w:rsidP="00EF2D22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Після цього заняття учасники зможуть:</w:t>
      </w:r>
    </w:p>
    <w:p w:rsidR="00392D29" w:rsidRPr="00EF2D22" w:rsidRDefault="00392D29" w:rsidP="00EF2D22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Знати базові  елементи розгорнутого міркування;</w:t>
      </w:r>
    </w:p>
    <w:p w:rsidR="00392D29" w:rsidRPr="00EF2D22" w:rsidRDefault="00392D29" w:rsidP="00EF2D22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Відокремлювати в тексті та промові основні елементи аргументації;</w:t>
      </w:r>
    </w:p>
    <w:p w:rsidR="00392D29" w:rsidRPr="00EF2D22" w:rsidRDefault="00392D29" w:rsidP="00EF2D22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Знати та розуміти види аргументів;</w:t>
      </w:r>
    </w:p>
    <w:p w:rsidR="00392D29" w:rsidRPr="00EF2D22" w:rsidRDefault="00392D29" w:rsidP="00EF2D22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Отримати навич</w:t>
      </w:r>
      <w:r w:rsidR="007816C2" w:rsidRPr="00EF2D22">
        <w:rPr>
          <w:rFonts w:ascii="Times New Roman" w:hAnsi="Times New Roman" w:cs="Times New Roman"/>
          <w:sz w:val="24"/>
          <w:szCs w:val="24"/>
        </w:rPr>
        <w:t>ки побудови вагомого</w:t>
      </w: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7816C2" w:rsidRPr="00EF2D22">
        <w:rPr>
          <w:rFonts w:ascii="Times New Roman" w:hAnsi="Times New Roman" w:cs="Times New Roman"/>
          <w:sz w:val="24"/>
          <w:szCs w:val="24"/>
        </w:rPr>
        <w:t>аргументу ;</w:t>
      </w:r>
    </w:p>
    <w:p w:rsidR="007816C2" w:rsidRPr="00EF2D22" w:rsidRDefault="007816C2" w:rsidP="00EF2D22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Отримати навички використання аргументів під час пошуку спільного рішення;</w:t>
      </w:r>
    </w:p>
    <w:p w:rsidR="007816C2" w:rsidRPr="00EF2D22" w:rsidRDefault="007816C2" w:rsidP="00EF2D22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Навчаться декодувати аргументи в тексті</w:t>
      </w:r>
    </w:p>
    <w:p w:rsidR="00392D29" w:rsidRPr="00EF2D22" w:rsidRDefault="00392D29" w:rsidP="00EF2D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4C" w:rsidRDefault="0051134C" w:rsidP="00EF2D22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Обладнання</w:t>
      </w:r>
      <w:r w:rsidRPr="00EF2D2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816C2" w:rsidRPr="00EF2D22">
        <w:rPr>
          <w:rFonts w:ascii="Times New Roman" w:hAnsi="Times New Roman" w:cs="Times New Roman"/>
          <w:sz w:val="24"/>
          <w:szCs w:val="24"/>
        </w:rPr>
        <w:t>фліп-чарт</w:t>
      </w:r>
      <w:proofErr w:type="spellEnd"/>
      <w:r w:rsidR="007816C2" w:rsidRPr="00EF2D22">
        <w:rPr>
          <w:rFonts w:ascii="Times New Roman" w:hAnsi="Times New Roman" w:cs="Times New Roman"/>
          <w:sz w:val="24"/>
          <w:szCs w:val="24"/>
        </w:rPr>
        <w:t xml:space="preserve">, проектор, маркери, роздруковані додатки. </w:t>
      </w:r>
    </w:p>
    <w:p w:rsidR="00EF2D22" w:rsidRPr="00EF2D22" w:rsidRDefault="00EF2D22" w:rsidP="0051134C">
      <w:pPr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 xml:space="preserve">Час проведення: 150 -180 хв. </w:t>
      </w:r>
    </w:p>
    <w:p w:rsidR="00EF2D22" w:rsidRPr="00EF2D22" w:rsidRDefault="00EF2D22" w:rsidP="0051134C">
      <w:pPr>
        <w:rPr>
          <w:rFonts w:ascii="Times New Roman" w:hAnsi="Times New Roman" w:cs="Times New Roman"/>
          <w:sz w:val="24"/>
          <w:szCs w:val="24"/>
        </w:rPr>
      </w:pPr>
    </w:p>
    <w:p w:rsidR="004F2C62" w:rsidRPr="00EF2D22" w:rsidRDefault="004F2C62" w:rsidP="00E34DA8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Вступ. Мотивація .</w:t>
      </w:r>
      <w:r w:rsidR="003E153B" w:rsidRPr="00EF2D22">
        <w:rPr>
          <w:rFonts w:ascii="Times New Roman" w:hAnsi="Times New Roman" w:cs="Times New Roman"/>
          <w:b/>
          <w:sz w:val="24"/>
          <w:szCs w:val="24"/>
        </w:rPr>
        <w:t xml:space="preserve"> Актуалізація теми. </w:t>
      </w:r>
    </w:p>
    <w:p w:rsidR="003E153B" w:rsidRPr="00EF2D22" w:rsidRDefault="007816C2" w:rsidP="003E153B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Міні-лекція ( 10 хв.)</w:t>
      </w:r>
    </w:p>
    <w:p w:rsidR="007D0E76" w:rsidRPr="00EF2D22" w:rsidRDefault="00C25CC2" w:rsidP="007D0E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Активні політичні процеси в Україні</w:t>
      </w:r>
      <w:r w:rsidR="00CB3953" w:rsidRPr="00EF2D22">
        <w:rPr>
          <w:rFonts w:ascii="Times New Roman" w:hAnsi="Times New Roman" w:cs="Times New Roman"/>
          <w:sz w:val="24"/>
          <w:szCs w:val="24"/>
        </w:rPr>
        <w:t xml:space="preserve"> з 2014 року</w:t>
      </w:r>
      <w:r w:rsidRPr="00EF2D22">
        <w:rPr>
          <w:rFonts w:ascii="Times New Roman" w:hAnsi="Times New Roman" w:cs="Times New Roman"/>
          <w:sz w:val="24"/>
          <w:szCs w:val="24"/>
        </w:rPr>
        <w:t xml:space="preserve"> привели до високого рівня конфліктності як на суспіл</w:t>
      </w:r>
      <w:r w:rsidR="00CB3953" w:rsidRPr="00EF2D22">
        <w:rPr>
          <w:rFonts w:ascii="Times New Roman" w:hAnsi="Times New Roman" w:cs="Times New Roman"/>
          <w:sz w:val="24"/>
          <w:szCs w:val="24"/>
        </w:rPr>
        <w:t>ьному так і на побутовому рівні</w:t>
      </w:r>
      <w:r w:rsidRPr="00EF2D22">
        <w:rPr>
          <w:rFonts w:ascii="Times New Roman" w:hAnsi="Times New Roman" w:cs="Times New Roman"/>
          <w:sz w:val="24"/>
          <w:szCs w:val="24"/>
        </w:rPr>
        <w:t>. Протягом останніх п’яті років</w:t>
      </w:r>
      <w:r w:rsidR="00CB3953" w:rsidRPr="00EF2D22">
        <w:rPr>
          <w:rFonts w:ascii="Times New Roman" w:hAnsi="Times New Roman" w:cs="Times New Roman"/>
          <w:sz w:val="24"/>
          <w:szCs w:val="24"/>
        </w:rPr>
        <w:t xml:space="preserve"> суспільство постійно знаходиться «по різні сторони барикад» по відношенню до «революції гідності», подій в Криму та на Донбасі</w:t>
      </w: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CB3953" w:rsidRPr="00EF2D22">
        <w:rPr>
          <w:rFonts w:ascii="Times New Roman" w:hAnsi="Times New Roman" w:cs="Times New Roman"/>
          <w:sz w:val="24"/>
          <w:szCs w:val="24"/>
        </w:rPr>
        <w:t xml:space="preserve">, зовнішня політичному вектору розвитку, по відношенню до різних політичних партій та стратегій розвитку країни. </w:t>
      </w:r>
      <w:r w:rsidR="00127B71" w:rsidRPr="00EF2D22">
        <w:rPr>
          <w:rFonts w:ascii="Times New Roman" w:hAnsi="Times New Roman" w:cs="Times New Roman"/>
          <w:sz w:val="24"/>
          <w:szCs w:val="24"/>
        </w:rPr>
        <w:t>Дискусії на ці теми проходять як на медійних майданчиках, так і на  «майданчиках» квартирних кухонь. Спостерігаючи за діалогами, ми все частіше бачимо що діалогу немає, а є формула «дурень – сам бовдур». О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бґрунтувати свою критику і висунути власні аргументи </w:t>
      </w:r>
      <w:r w:rsidR="00127B71" w:rsidRPr="00EF2D22">
        <w:rPr>
          <w:rFonts w:ascii="Times New Roman" w:hAnsi="Times New Roman" w:cs="Times New Roman"/>
          <w:sz w:val="24"/>
          <w:szCs w:val="24"/>
        </w:rPr>
        <w:t xml:space="preserve">можуть </w:t>
      </w:r>
      <w:r w:rsidR="007D0E76" w:rsidRPr="00EF2D22">
        <w:rPr>
          <w:rFonts w:ascii="Times New Roman" w:hAnsi="Times New Roman" w:cs="Times New Roman"/>
          <w:sz w:val="24"/>
          <w:szCs w:val="24"/>
        </w:rPr>
        <w:t>допомогти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 навички критичного мислення. Часто спілкування на важливі теми , формування суспільного діалогу , пошук відповідей на актуальні питання стають </w:t>
      </w:r>
      <w:r w:rsidR="0085555C" w:rsidRPr="00EF2D22">
        <w:rPr>
          <w:rFonts w:ascii="Times New Roman" w:hAnsi="Times New Roman" w:cs="Times New Roman"/>
          <w:sz w:val="24"/>
          <w:szCs w:val="24"/>
        </w:rPr>
        <w:t>порожніми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 та </w:t>
      </w:r>
      <w:r w:rsidR="0085555C" w:rsidRPr="00EF2D22">
        <w:rPr>
          <w:rFonts w:ascii="Times New Roman" w:hAnsi="Times New Roman" w:cs="Times New Roman"/>
          <w:sz w:val="24"/>
          <w:szCs w:val="24"/>
        </w:rPr>
        <w:t>ірраціональними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, коли ми не бажаємо слухати свого </w:t>
      </w:r>
      <w:r w:rsidR="0085555C" w:rsidRPr="00EF2D22">
        <w:rPr>
          <w:rFonts w:ascii="Times New Roman" w:hAnsi="Times New Roman" w:cs="Times New Roman"/>
          <w:sz w:val="24"/>
          <w:szCs w:val="24"/>
        </w:rPr>
        <w:t>опонента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 або він не бажає слухати нас. </w:t>
      </w:r>
      <w:r w:rsidR="007D0E76" w:rsidRPr="00EF2D22">
        <w:rPr>
          <w:rFonts w:ascii="Times New Roman" w:hAnsi="Times New Roman" w:cs="Times New Roman"/>
          <w:sz w:val="24"/>
          <w:szCs w:val="24"/>
        </w:rPr>
        <w:t xml:space="preserve">Причини такої ситуації різні: </w:t>
      </w:r>
    </w:p>
    <w:p w:rsidR="007D0E76" w:rsidRPr="00EF2D22" w:rsidRDefault="004F2C62" w:rsidP="007D0E76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ми не маємо </w:t>
      </w:r>
      <w:r w:rsidR="0085555C" w:rsidRPr="00EF2D22">
        <w:rPr>
          <w:rFonts w:ascii="Times New Roman" w:hAnsi="Times New Roman" w:cs="Times New Roman"/>
          <w:sz w:val="24"/>
          <w:szCs w:val="24"/>
        </w:rPr>
        <w:t>достатньої</w:t>
      </w: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85555C" w:rsidRPr="00EF2D22">
        <w:rPr>
          <w:rFonts w:ascii="Times New Roman" w:hAnsi="Times New Roman" w:cs="Times New Roman"/>
          <w:sz w:val="24"/>
          <w:szCs w:val="24"/>
        </w:rPr>
        <w:t>інформованості</w:t>
      </w:r>
      <w:r w:rsidRPr="00EF2D22">
        <w:rPr>
          <w:rFonts w:ascii="Times New Roman" w:hAnsi="Times New Roman" w:cs="Times New Roman"/>
          <w:sz w:val="24"/>
          <w:szCs w:val="24"/>
        </w:rPr>
        <w:t xml:space="preserve"> за темою . І тоді ми </w:t>
      </w:r>
      <w:r w:rsidR="0085555C" w:rsidRPr="00EF2D22">
        <w:rPr>
          <w:rFonts w:ascii="Times New Roman" w:hAnsi="Times New Roman" w:cs="Times New Roman"/>
          <w:sz w:val="24"/>
          <w:szCs w:val="24"/>
        </w:rPr>
        <w:t>розмовляємо</w:t>
      </w:r>
      <w:r w:rsidRPr="00EF2D22">
        <w:rPr>
          <w:rFonts w:ascii="Times New Roman" w:hAnsi="Times New Roman" w:cs="Times New Roman"/>
          <w:sz w:val="24"/>
          <w:szCs w:val="24"/>
        </w:rPr>
        <w:t xml:space="preserve"> за формулою – ти мені за Фому , а тобі за Ярему</w:t>
      </w:r>
      <w:r w:rsidR="007D0E76" w:rsidRPr="00EF2D22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D0E76" w:rsidRPr="00EF2D22" w:rsidRDefault="007D0E76" w:rsidP="007D0E76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ми по-різному оцінюємо інформацію. І тоді ми розмовляємо не оцінюючи факти, а лише їх інтерпретації;</w:t>
      </w:r>
    </w:p>
    <w:p w:rsidR="007D0E76" w:rsidRPr="00EF2D22" w:rsidRDefault="007D0E76" w:rsidP="007D0E76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ми маємо різній рівень медіа грамотності.  І тоді ми не розмовляємо , а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обмінюваємося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фейками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>.</w:t>
      </w:r>
    </w:p>
    <w:p w:rsidR="004F2C62" w:rsidRPr="00EF2D22" w:rsidRDefault="007D0E76" w:rsidP="007D0E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Що робити в такому випадку? Можна </w:t>
      </w:r>
      <w:r w:rsidR="0085555C" w:rsidRPr="00EF2D22">
        <w:rPr>
          <w:rFonts w:ascii="Times New Roman" w:hAnsi="Times New Roman" w:cs="Times New Roman"/>
          <w:sz w:val="24"/>
          <w:szCs w:val="24"/>
        </w:rPr>
        <w:t xml:space="preserve"> зовсім не вести д</w:t>
      </w:r>
      <w:r w:rsidR="004F2C62" w:rsidRPr="00EF2D22">
        <w:rPr>
          <w:rFonts w:ascii="Times New Roman" w:hAnsi="Times New Roman" w:cs="Times New Roman"/>
          <w:sz w:val="24"/>
          <w:szCs w:val="24"/>
        </w:rPr>
        <w:t>і</w:t>
      </w:r>
      <w:r w:rsidR="0085555C" w:rsidRPr="00EF2D22">
        <w:rPr>
          <w:rFonts w:ascii="Times New Roman" w:hAnsi="Times New Roman" w:cs="Times New Roman"/>
          <w:sz w:val="24"/>
          <w:szCs w:val="24"/>
        </w:rPr>
        <w:t>а</w:t>
      </w:r>
      <w:r w:rsidR="004F2C62" w:rsidRPr="00EF2D22">
        <w:rPr>
          <w:rFonts w:ascii="Times New Roman" w:hAnsi="Times New Roman" w:cs="Times New Roman"/>
          <w:sz w:val="24"/>
          <w:szCs w:val="24"/>
        </w:rPr>
        <w:t>логу</w:t>
      </w:r>
      <w:r w:rsidRPr="00EF2D22">
        <w:rPr>
          <w:rFonts w:ascii="Times New Roman" w:hAnsi="Times New Roman" w:cs="Times New Roman"/>
          <w:sz w:val="24"/>
          <w:szCs w:val="24"/>
        </w:rPr>
        <w:t xml:space="preserve"> а можна «просіювати пісок в пошуках золоту». Другий </w:t>
      </w:r>
      <w:r w:rsidR="00D25DDB" w:rsidRPr="00EF2D22">
        <w:rPr>
          <w:rFonts w:ascii="Times New Roman" w:hAnsi="Times New Roman" w:cs="Times New Roman"/>
          <w:sz w:val="24"/>
          <w:szCs w:val="24"/>
        </w:rPr>
        <w:t>спосіб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 вимагає активної взаємодії зі знанням, яке ви</w:t>
      </w:r>
      <w:r w:rsidR="00D25DDB" w:rsidRPr="00EF2D22">
        <w:rPr>
          <w:rFonts w:ascii="Times New Roman" w:hAnsi="Times New Roman" w:cs="Times New Roman"/>
          <w:sz w:val="24"/>
          <w:szCs w:val="24"/>
        </w:rPr>
        <w:t xml:space="preserve"> маєте або 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 вбирає</w:t>
      </w:r>
      <w:r w:rsidR="00D25DDB" w:rsidRPr="00EF2D22">
        <w:rPr>
          <w:rFonts w:ascii="Times New Roman" w:hAnsi="Times New Roman" w:cs="Times New Roman"/>
          <w:sz w:val="24"/>
          <w:szCs w:val="24"/>
        </w:rPr>
        <w:t>те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. Людина, в повній мірі оволодів мистецтвом </w:t>
      </w:r>
      <w:r w:rsidR="004F2C62" w:rsidRPr="00EF2D22">
        <w:rPr>
          <w:rFonts w:ascii="Times New Roman" w:hAnsi="Times New Roman" w:cs="Times New Roman"/>
          <w:sz w:val="24"/>
          <w:szCs w:val="24"/>
        </w:rPr>
        <w:lastRenderedPageBreak/>
        <w:t xml:space="preserve">просіювання піску, розуміє, що </w:t>
      </w:r>
      <w:r w:rsidR="004F2C62" w:rsidRPr="00EF2D22">
        <w:rPr>
          <w:rFonts w:ascii="Times New Roman" w:hAnsi="Times New Roman" w:cs="Times New Roman"/>
          <w:b/>
          <w:sz w:val="24"/>
          <w:szCs w:val="24"/>
        </w:rPr>
        <w:t>аргументи потрібні не для того, щоб їх запам'ятати, а для того, щоб оцінити їх силу.</w:t>
      </w:r>
      <w:r w:rsidR="004F2C62"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4F2C62" w:rsidRPr="00EF2D22">
        <w:rPr>
          <w:rFonts w:ascii="Times New Roman" w:hAnsi="Times New Roman" w:cs="Times New Roman"/>
          <w:b/>
          <w:sz w:val="24"/>
          <w:szCs w:val="24"/>
        </w:rPr>
        <w:t>Для цього необхідно перевести цю задачу з несвідомого плану в свідомий. Що ми насправді робимо, коли намагаємося сперечатися і не погоджуватися з чужою позицією?</w:t>
      </w:r>
    </w:p>
    <w:p w:rsidR="00F73518" w:rsidRPr="00EF2D22" w:rsidRDefault="00A23699" w:rsidP="00F735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8B073" wp14:editId="55B6031B">
                <wp:simplePos x="0" y="0"/>
                <wp:positionH relativeFrom="column">
                  <wp:posOffset>3558540</wp:posOffset>
                </wp:positionH>
                <wp:positionV relativeFrom="paragraph">
                  <wp:posOffset>69850</wp:posOffset>
                </wp:positionV>
                <wp:extent cx="2374265" cy="1543050"/>
                <wp:effectExtent l="0" t="0" r="24130" b="19050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FF3" w:rsidRPr="00A23699" w:rsidRDefault="00A81FF3" w:rsidP="00CA678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23699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Базова формула  будь-якого аргументу задається наступною моделлю: </w:t>
                            </w:r>
                          </w:p>
                          <w:p w:rsidR="00A81FF3" w:rsidRPr="00A23699" w:rsidRDefault="00A81FF3" w:rsidP="00CA678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23699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справи йдуть X, тому що Y.</w:t>
                            </w:r>
                          </w:p>
                          <w:p w:rsidR="00A81FF3" w:rsidRPr="00A23699" w:rsidRDefault="00A81FF3" w:rsidP="00CA678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23699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 - що нам намагаються довести</w:t>
                            </w:r>
                          </w:p>
                          <w:p w:rsidR="00A81FF3" w:rsidRPr="00A23699" w:rsidRDefault="00A81FF3" w:rsidP="00CA678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23699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16"/>
                                <w:szCs w:val="1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Y- за допомогою чого це роблять</w:t>
                            </w:r>
                          </w:p>
                          <w:p w:rsidR="00A81FF3" w:rsidRPr="00CA7D9F" w:rsidRDefault="00A81FF3" w:rsidP="00CA678E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A81FF3" w:rsidRDefault="00A81F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0.2pt;margin-top:5.5pt;width:186.95pt;height:121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">
                <v:textbox>
                  <w:txbxContent>
                    <w:p w:rsidR="00A81FF3" w:rsidRPr="00A23699" w:rsidRDefault="00A81FF3" w:rsidP="00CA678E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23699"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Базова формула  будь-якого аргументу задається наступною моделлю: </w:t>
                      </w:r>
                    </w:p>
                    <w:p w:rsidR="00A81FF3" w:rsidRPr="00A23699" w:rsidRDefault="00A81FF3" w:rsidP="00CA678E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23699"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справи йдуть X, тому що Y.</w:t>
                      </w:r>
                    </w:p>
                    <w:p w:rsidR="00A81FF3" w:rsidRPr="00A23699" w:rsidRDefault="00A81FF3" w:rsidP="00CA678E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23699"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 - що нам намагаються довести</w:t>
                      </w:r>
                    </w:p>
                    <w:p w:rsidR="00A81FF3" w:rsidRPr="00A23699" w:rsidRDefault="00A81FF3" w:rsidP="00CA678E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23699">
                        <w:rPr>
                          <w:rFonts w:ascii="Times New Roman" w:hAnsi="Times New Roman" w:cs="Times New Roman"/>
                          <w:b/>
                          <w:caps/>
                          <w:sz w:val="16"/>
                          <w:szCs w:val="1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Y- за допомогою чого це роблять</w:t>
                      </w:r>
                    </w:p>
                    <w:p w:rsidR="00A81FF3" w:rsidRPr="00CA7D9F" w:rsidRDefault="00A81FF3" w:rsidP="00CA678E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A81FF3" w:rsidRDefault="00A81FF3"/>
                  </w:txbxContent>
                </v:textbox>
                <w10:wrap type="square"/>
              </v:shape>
            </w:pict>
          </mc:Fallback>
        </mc:AlternateContent>
      </w:r>
      <w:r w:rsidR="00552D3E" w:rsidRPr="00EF2D22">
        <w:rPr>
          <w:rFonts w:ascii="Times New Roman" w:hAnsi="Times New Roman" w:cs="Times New Roman"/>
          <w:sz w:val="24"/>
          <w:szCs w:val="24"/>
        </w:rPr>
        <w:t>Базова структура будь-якого аргументу задається наступною модел</w:t>
      </w:r>
      <w:r w:rsidR="00F73518" w:rsidRPr="00EF2D22">
        <w:rPr>
          <w:rFonts w:ascii="Times New Roman" w:hAnsi="Times New Roman" w:cs="Times New Roman"/>
          <w:sz w:val="24"/>
          <w:szCs w:val="24"/>
        </w:rPr>
        <w:t>лю: справи йдуть X, тому</w:t>
      </w:r>
      <w:r w:rsidR="00D25DDB" w:rsidRPr="00EF2D22">
        <w:rPr>
          <w:rFonts w:ascii="Times New Roman" w:hAnsi="Times New Roman" w:cs="Times New Roman"/>
          <w:sz w:val="24"/>
          <w:szCs w:val="24"/>
        </w:rPr>
        <w:t xml:space="preserve"> що Y</w:t>
      </w:r>
      <w:r w:rsidR="00F73518" w:rsidRPr="00EF2D22">
        <w:rPr>
          <w:rFonts w:ascii="Times New Roman" w:hAnsi="Times New Roman" w:cs="Times New Roman"/>
          <w:sz w:val="24"/>
          <w:szCs w:val="24"/>
        </w:rPr>
        <w:t xml:space="preserve"> є</w:t>
      </w:r>
      <w:r w:rsidR="00552D3E" w:rsidRPr="00EF2D22">
        <w:rPr>
          <w:rFonts w:ascii="Times New Roman" w:hAnsi="Times New Roman" w:cs="Times New Roman"/>
          <w:sz w:val="24"/>
          <w:szCs w:val="24"/>
        </w:rPr>
        <w:t xml:space="preserve"> те, що нам намагаються довести, і є те, за допомогою чого це роблять. </w:t>
      </w:r>
    </w:p>
    <w:p w:rsidR="00552D3E" w:rsidRPr="00EF2D22" w:rsidRDefault="00552D3E" w:rsidP="00DA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Ставитися до матеріалу критично - значить навчитися відокремлювати одне від іншого і уважно ставитися до їх співвідношенню. Чи можна зробити інші висновки, </w:t>
      </w:r>
      <w:r w:rsidR="00DA3DD1" w:rsidRPr="00EF2D22">
        <w:rPr>
          <w:rFonts w:ascii="Times New Roman" w:hAnsi="Times New Roman" w:cs="Times New Roman"/>
          <w:sz w:val="24"/>
          <w:szCs w:val="24"/>
        </w:rPr>
        <w:t>ґрунтуючись</w:t>
      </w:r>
      <w:r w:rsidRPr="00EF2D22">
        <w:rPr>
          <w:rFonts w:ascii="Times New Roman" w:hAnsi="Times New Roman" w:cs="Times New Roman"/>
          <w:sz w:val="24"/>
          <w:szCs w:val="24"/>
        </w:rPr>
        <w:t xml:space="preserve"> на тих же самих даних? Якою мірою наведені доводи обґрунтовують авторське висновок?</w:t>
      </w:r>
    </w:p>
    <w:p w:rsidR="00552D3E" w:rsidRPr="00EF2D22" w:rsidRDefault="00552D3E" w:rsidP="00DA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Іноді навіть самі розумні і освічені люди піддаються спокусі дивитися на речі спрощено. Часто це пов'язано з стигматизацією та розподілом на «своїх» і «чужих» - саме на цьому будується значна частина нашого повсякденного соціального досвіду, в якому є місце і побутового расизму, і дискримінації за статтю, і інтелігентському снобізму.</w:t>
      </w:r>
    </w:p>
    <w:p w:rsidR="00552D3E" w:rsidRPr="00EF2D22" w:rsidRDefault="00552D3E" w:rsidP="00DA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Ще одна помилка, яка часто лежить в основі наших хибних умовиводів - це міф про «правильних відповідях».</w:t>
      </w:r>
      <w:r w:rsidR="00D25DDB" w:rsidRPr="00EF2D22">
        <w:rPr>
          <w:rFonts w:ascii="Times New Roman" w:hAnsi="Times New Roman" w:cs="Times New Roman"/>
          <w:sz w:val="24"/>
          <w:szCs w:val="24"/>
        </w:rPr>
        <w:t xml:space="preserve"> Дійсно, на багато питань є єдина відповідь, наприклад, яка відстань від Землі до Марсу, будь-який астрологічний довідник надасть її. </w:t>
      </w:r>
    </w:p>
    <w:p w:rsidR="00552D3E" w:rsidRPr="00EF2D22" w:rsidRDefault="00552D3E" w:rsidP="00DA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Але бі</w:t>
      </w:r>
      <w:r w:rsidR="00D25DDB" w:rsidRPr="00EF2D22">
        <w:rPr>
          <w:rFonts w:ascii="Times New Roman" w:hAnsi="Times New Roman" w:cs="Times New Roman"/>
          <w:sz w:val="24"/>
          <w:szCs w:val="24"/>
        </w:rPr>
        <w:t>льшість питань вимагають роздумів</w:t>
      </w:r>
      <w:r w:rsidRPr="00EF2D22">
        <w:rPr>
          <w:rFonts w:ascii="Times New Roman" w:hAnsi="Times New Roman" w:cs="Times New Roman"/>
          <w:sz w:val="24"/>
          <w:szCs w:val="24"/>
        </w:rPr>
        <w:t xml:space="preserve">, і відповіді на них можуть бути самими різними. Тому недостатньо просто навести довідки в авторитетному джерелі: потрібно оцінити, наскільки переконливо </w:t>
      </w:r>
      <w:r w:rsidR="00DA3DD1" w:rsidRPr="00EF2D22">
        <w:rPr>
          <w:rFonts w:ascii="Times New Roman" w:hAnsi="Times New Roman" w:cs="Times New Roman"/>
          <w:sz w:val="24"/>
          <w:szCs w:val="24"/>
        </w:rPr>
        <w:t>обґрунтовуються</w:t>
      </w:r>
      <w:r w:rsidRPr="00EF2D22">
        <w:rPr>
          <w:rFonts w:ascii="Times New Roman" w:hAnsi="Times New Roman" w:cs="Times New Roman"/>
          <w:sz w:val="24"/>
          <w:szCs w:val="24"/>
        </w:rPr>
        <w:t xml:space="preserve"> наведені дан</w:t>
      </w:r>
      <w:r w:rsidR="00D25DDB" w:rsidRPr="00EF2D22">
        <w:rPr>
          <w:rFonts w:ascii="Times New Roman" w:hAnsi="Times New Roman" w:cs="Times New Roman"/>
          <w:sz w:val="24"/>
          <w:szCs w:val="24"/>
        </w:rPr>
        <w:t>і і спробувати вибудувати власний</w:t>
      </w:r>
      <w:r w:rsidRPr="00EF2D22">
        <w:rPr>
          <w:rFonts w:ascii="Times New Roman" w:hAnsi="Times New Roman" w:cs="Times New Roman"/>
          <w:sz w:val="24"/>
          <w:szCs w:val="24"/>
        </w:rPr>
        <w:t xml:space="preserve"> ланцюжок міркувань.</w:t>
      </w:r>
    </w:p>
    <w:p w:rsidR="00076F01" w:rsidRPr="00EF2D22" w:rsidRDefault="006428CF" w:rsidP="009451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7FAD3" wp14:editId="03AE488C">
                <wp:simplePos x="0" y="0"/>
                <wp:positionH relativeFrom="column">
                  <wp:posOffset>3653790</wp:posOffset>
                </wp:positionH>
                <wp:positionV relativeFrom="paragraph">
                  <wp:posOffset>999490</wp:posOffset>
                </wp:positionV>
                <wp:extent cx="2374265" cy="2524125"/>
                <wp:effectExtent l="0" t="0" r="24130" b="2857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52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FF3" w:rsidRDefault="00A81FF3" w:rsidP="008A678C">
                            <w:pPr>
                              <w:jc w:val="center"/>
                            </w:pPr>
                            <w:r>
                              <w:t></w:t>
                            </w:r>
                            <w:r>
                              <w:tab/>
                              <w:t>якщо експерти дійшли згоди, протилежну думку не може вважатися вірним;</w:t>
                            </w:r>
                          </w:p>
                          <w:p w:rsidR="00A81FF3" w:rsidRDefault="00A81FF3" w:rsidP="008A678C">
                            <w:pPr>
                              <w:jc w:val="center"/>
                            </w:pPr>
                            <w:r>
                              <w:t></w:t>
                            </w:r>
                            <w:r>
                              <w:tab/>
                              <w:t>якщо вони не дійшли згоди, то не-експерти не повинні вважати вірним ніяке думку;</w:t>
                            </w:r>
                          </w:p>
                          <w:p w:rsidR="00A81FF3" w:rsidRDefault="00A81FF3" w:rsidP="008A678C">
                            <w:pPr>
                              <w:jc w:val="center"/>
                            </w:pPr>
                            <w:r>
                              <w:t></w:t>
                            </w:r>
                            <w:r>
                              <w:tab/>
                              <w:t>коли всі експерти вирішили, що немає достатніх підстав для певної думки, звичайній людині найкраще утриматися від судження.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7.7pt;margin-top:78.7pt;width:186.95pt;height:198.7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">
                <v:textbox>
                  <w:txbxContent>
                    <w:p w:rsidR="00A81FF3" w:rsidRDefault="00A81FF3" w:rsidP="008A678C">
                      <w:pPr>
                        <w:jc w:val="center"/>
                      </w:pPr>
                      <w:r>
                        <w:t></w:t>
                      </w:r>
                      <w:r>
                        <w:tab/>
                        <w:t>якщо експерти дійшли згоди, протилежну думку не може вважатися вірним;</w:t>
                      </w:r>
                    </w:p>
                    <w:p w:rsidR="00A81FF3" w:rsidRDefault="00A81FF3" w:rsidP="008A678C">
                      <w:pPr>
                        <w:jc w:val="center"/>
                      </w:pPr>
                      <w:r>
                        <w:t></w:t>
                      </w:r>
                      <w:r>
                        <w:tab/>
                        <w:t>якщо вони не дійшли згоди, то не-експерти не повинні вважати вірним ніяке думку;</w:t>
                      </w:r>
                    </w:p>
                    <w:p w:rsidR="00A81FF3" w:rsidRDefault="00A81FF3" w:rsidP="008A678C">
                      <w:pPr>
                        <w:jc w:val="center"/>
                      </w:pPr>
                      <w:r>
                        <w:t></w:t>
                      </w:r>
                      <w:r>
                        <w:tab/>
                        <w:t>коли всі експерти вирішили, що немає достатніх підстав для певної думки, звичайній людині найкраще утриматися від судження.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F01" w:rsidRPr="00EF2D22">
        <w:rPr>
          <w:rFonts w:ascii="Times New Roman" w:hAnsi="Times New Roman" w:cs="Times New Roman"/>
          <w:sz w:val="24"/>
          <w:szCs w:val="24"/>
        </w:rPr>
        <w:t xml:space="preserve">Будь-який текст - письмовий або усний - повинен містити в собі </w:t>
      </w:r>
      <w:r w:rsidR="00076F01" w:rsidRPr="00EF2D22">
        <w:rPr>
          <w:rFonts w:ascii="Times New Roman" w:hAnsi="Times New Roman" w:cs="Times New Roman"/>
          <w:b/>
          <w:sz w:val="24"/>
          <w:szCs w:val="24"/>
        </w:rPr>
        <w:t>деякі базові елементи, без яких автор ризикує не донести своє повідомлення до адресата</w:t>
      </w:r>
      <w:r w:rsidR="000238B1">
        <w:rPr>
          <w:rStyle w:val="aa"/>
          <w:rFonts w:ascii="Times New Roman" w:hAnsi="Times New Roman" w:cs="Times New Roman"/>
          <w:b/>
          <w:sz w:val="24"/>
          <w:szCs w:val="24"/>
        </w:rPr>
        <w:footnoteReference w:id="1"/>
      </w:r>
      <w:r w:rsidR="00076F01" w:rsidRPr="00EF2D22">
        <w:rPr>
          <w:rFonts w:ascii="Times New Roman" w:hAnsi="Times New Roman" w:cs="Times New Roman"/>
          <w:b/>
          <w:sz w:val="24"/>
          <w:szCs w:val="24"/>
        </w:rPr>
        <w:t>.</w:t>
      </w:r>
      <w:r w:rsidR="00885DCA" w:rsidRPr="00EF2D22">
        <w:rPr>
          <w:rFonts w:ascii="Times New Roman" w:hAnsi="Times New Roman" w:cs="Times New Roman"/>
          <w:b/>
          <w:sz w:val="24"/>
          <w:szCs w:val="24"/>
        </w:rPr>
        <w:t xml:space="preserve"> (Додаток </w:t>
      </w:r>
      <w:r w:rsidR="00525B71" w:rsidRPr="00EF2D22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885DCA" w:rsidRPr="00EF2D22">
        <w:rPr>
          <w:rFonts w:ascii="Times New Roman" w:hAnsi="Times New Roman" w:cs="Times New Roman"/>
          <w:b/>
          <w:sz w:val="24"/>
          <w:szCs w:val="24"/>
        </w:rPr>
        <w:t>«</w:t>
      </w:r>
      <w:r w:rsidR="0030475A" w:rsidRPr="00EF2D22">
        <w:rPr>
          <w:rFonts w:ascii="Times New Roman" w:hAnsi="Times New Roman" w:cs="Times New Roman"/>
          <w:b/>
          <w:sz w:val="24"/>
          <w:szCs w:val="24"/>
        </w:rPr>
        <w:t>Базові  елементи розгорнутого міркування</w:t>
      </w:r>
      <w:r w:rsidR="00885DCA" w:rsidRPr="00EF2D22">
        <w:rPr>
          <w:rFonts w:ascii="Times New Roman" w:hAnsi="Times New Roman" w:cs="Times New Roman"/>
          <w:b/>
          <w:sz w:val="24"/>
          <w:szCs w:val="24"/>
        </w:rPr>
        <w:t>»)</w:t>
      </w:r>
      <w:r w:rsidR="0094512B" w:rsidRPr="00EF2D22">
        <w:rPr>
          <w:rFonts w:ascii="Times New Roman" w:hAnsi="Times New Roman" w:cs="Times New Roman"/>
          <w:b/>
          <w:sz w:val="24"/>
          <w:szCs w:val="24"/>
        </w:rPr>
        <w:t>.</w:t>
      </w:r>
      <w:r w:rsidR="00885DCA" w:rsidRPr="00EF2D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12B" w:rsidRPr="00EF2D22">
        <w:rPr>
          <w:rFonts w:ascii="Times New Roman" w:hAnsi="Times New Roman" w:cs="Times New Roman"/>
          <w:sz w:val="24"/>
          <w:szCs w:val="24"/>
        </w:rPr>
        <w:t xml:space="preserve">Цей список можна використовувати в якості координатної сітки, яку можна накладати на будь-який розгорнуте міркування. І це дійсно сильно спрощує життя. </w:t>
      </w:r>
      <w:r w:rsidR="00076F01" w:rsidRPr="00EF2D22">
        <w:rPr>
          <w:rFonts w:ascii="Times New Roman" w:hAnsi="Times New Roman" w:cs="Times New Roman"/>
          <w:sz w:val="24"/>
          <w:szCs w:val="24"/>
        </w:rPr>
        <w:t>Звичайно, в текстах ЗМІ або наших повсякденних розмовах</w:t>
      </w:r>
      <w:r w:rsidR="00D25DDB" w:rsidRPr="00EF2D22">
        <w:rPr>
          <w:rFonts w:ascii="Times New Roman" w:hAnsi="Times New Roman" w:cs="Times New Roman"/>
          <w:sz w:val="24"/>
          <w:szCs w:val="24"/>
        </w:rPr>
        <w:t xml:space="preserve"> ми легко справляємося і без цього списку</w:t>
      </w:r>
      <w:r w:rsidR="00076F01" w:rsidRPr="00EF2D22">
        <w:rPr>
          <w:rFonts w:ascii="Times New Roman" w:hAnsi="Times New Roman" w:cs="Times New Roman"/>
          <w:sz w:val="24"/>
          <w:szCs w:val="24"/>
        </w:rPr>
        <w:t>.</w:t>
      </w:r>
    </w:p>
    <w:p w:rsidR="0094512B" w:rsidRPr="00EF2D22" w:rsidRDefault="0094512B" w:rsidP="009451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Але якщо ми хочемо жити у суспільстві де люди</w:t>
      </w:r>
      <w:r w:rsidR="00D25DDB" w:rsidRPr="00EF2D22">
        <w:rPr>
          <w:rFonts w:ascii="Times New Roman" w:hAnsi="Times New Roman" w:cs="Times New Roman"/>
          <w:sz w:val="24"/>
          <w:szCs w:val="24"/>
        </w:rPr>
        <w:t xml:space="preserve"> мають навички  вести осмислену </w:t>
      </w:r>
      <w:r w:rsidRPr="00EF2D22">
        <w:rPr>
          <w:rFonts w:ascii="Times New Roman" w:hAnsi="Times New Roman" w:cs="Times New Roman"/>
          <w:sz w:val="24"/>
          <w:szCs w:val="24"/>
        </w:rPr>
        <w:t xml:space="preserve"> розмову,</w:t>
      </w:r>
      <w:r w:rsidR="00D25DDB" w:rsidRPr="00EF2D22">
        <w:rPr>
          <w:rFonts w:ascii="Times New Roman" w:hAnsi="Times New Roman" w:cs="Times New Roman"/>
          <w:sz w:val="24"/>
          <w:szCs w:val="24"/>
        </w:rPr>
        <w:t xml:space="preserve"> м</w:t>
      </w:r>
      <w:r w:rsidRPr="00EF2D22">
        <w:rPr>
          <w:rFonts w:ascii="Times New Roman" w:hAnsi="Times New Roman" w:cs="Times New Roman"/>
          <w:sz w:val="24"/>
          <w:szCs w:val="24"/>
        </w:rPr>
        <w:t xml:space="preserve">и як мінімум повинні звернути свою увагу на те, як будується міркування,  як будується змістовна дискусія.  </w:t>
      </w:r>
    </w:p>
    <w:p w:rsidR="006463E1" w:rsidRPr="00EF2D22" w:rsidRDefault="006463E1" w:rsidP="006463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Бертран Рассел в «Філософському словнику розуму, матерії, моралі»</w:t>
      </w:r>
      <w:r w:rsidR="00B6401F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EF2D22">
        <w:rPr>
          <w:rFonts w:ascii="Times New Roman" w:hAnsi="Times New Roman" w:cs="Times New Roman"/>
          <w:sz w:val="24"/>
          <w:szCs w:val="24"/>
        </w:rPr>
        <w:t xml:space="preserve"> призводить всього три правила, які, на його думку, можуть в рази поліпшити інтелектуальний клімат планети, якщо їх прийме </w:t>
      </w:r>
      <w:r w:rsidRPr="00EF2D22">
        <w:rPr>
          <w:rFonts w:ascii="Times New Roman" w:hAnsi="Times New Roman" w:cs="Times New Roman"/>
          <w:sz w:val="24"/>
          <w:szCs w:val="24"/>
        </w:rPr>
        <w:lastRenderedPageBreak/>
        <w:t>значна частина людей, які намагаються про щось думати і міркувати.</w:t>
      </w:r>
    </w:p>
    <w:p w:rsidR="00327C5A" w:rsidRPr="00EF2D22" w:rsidRDefault="00327C5A" w:rsidP="00327C5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якщо експерти дійшли згоди, протилежну думку не може вважатися вірним;</w:t>
      </w:r>
    </w:p>
    <w:p w:rsidR="00327C5A" w:rsidRPr="00EF2D22" w:rsidRDefault="00327C5A" w:rsidP="00327C5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якщо вони не дійшли згоди, то не-експерти не повинні вважати вірним ніяке думку;</w:t>
      </w:r>
    </w:p>
    <w:p w:rsidR="00327C5A" w:rsidRPr="00EF2D22" w:rsidRDefault="00327C5A" w:rsidP="00327C5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коли всі експерти вирішили, що немає достатніх підстав для певної думки, звичайній людині найкраще утриматися від судження.</w:t>
      </w:r>
    </w:p>
    <w:p w:rsidR="00327C5A" w:rsidRPr="00EF2D22" w:rsidRDefault="00327C5A" w:rsidP="006463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3E1" w:rsidRPr="00EF2D22" w:rsidRDefault="006463E1" w:rsidP="006463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Ці правила дійсно врятували б нас від величезної кількості того, що Рассел називає «інтелектуальним сміттям». Але чи немає чогось несправедливого в таких суворих постановах?</w:t>
      </w:r>
      <w:r w:rsidR="00327C5A" w:rsidRPr="00EF2D22">
        <w:rPr>
          <w:rFonts w:ascii="Times New Roman" w:hAnsi="Times New Roman" w:cs="Times New Roman"/>
          <w:sz w:val="24"/>
          <w:szCs w:val="24"/>
        </w:rPr>
        <w:t xml:space="preserve"> Чи не перетворюємось ми на «об’єкт», на який спрямована інформація? Чи не втрачаємо ми власну суб’єктність у суспільних процесах? </w:t>
      </w:r>
    </w:p>
    <w:p w:rsidR="006463E1" w:rsidRPr="00EF2D22" w:rsidRDefault="00327C5A" w:rsidP="006463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Окрім того,</w:t>
      </w:r>
      <w:r w:rsidR="006463E1" w:rsidRPr="00EF2D22">
        <w:rPr>
          <w:rFonts w:ascii="Times New Roman" w:hAnsi="Times New Roman" w:cs="Times New Roman"/>
          <w:sz w:val="24"/>
          <w:szCs w:val="24"/>
        </w:rPr>
        <w:t xml:space="preserve">експерти теж можуть помилятися, і далеко не для будь-якої ситуації </w:t>
      </w:r>
      <w:r w:rsidRPr="00EF2D22">
        <w:rPr>
          <w:rFonts w:ascii="Times New Roman" w:hAnsi="Times New Roman" w:cs="Times New Roman"/>
          <w:sz w:val="24"/>
          <w:szCs w:val="24"/>
        </w:rPr>
        <w:t xml:space="preserve">у них </w:t>
      </w:r>
      <w:r w:rsidR="006463E1" w:rsidRPr="00EF2D22">
        <w:rPr>
          <w:rFonts w:ascii="Times New Roman" w:hAnsi="Times New Roman" w:cs="Times New Roman"/>
          <w:sz w:val="24"/>
          <w:szCs w:val="24"/>
        </w:rPr>
        <w:t>є чітка позиція, що базується на залізобетонній істині. Що ж стосується третього пункту, життя часто змушує нас діяти в умовах невизначеності: далеко не завжди ми можемо просто стоїчно утриматися від судження, чекаючи мудрих експертів, які все розставлять на свої місця.</w:t>
      </w:r>
    </w:p>
    <w:p w:rsidR="006463E1" w:rsidRPr="00EF2D22" w:rsidRDefault="006463E1" w:rsidP="006463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Покладатися тільки на експертні висновки, з порога відкидаючи все інше, - значить вітати інтелектуальну пасивність всіх, крім жменьки обраних, які мають «істинним знанням». Набагато розумніше було б скористатися навичками і принципами критичного мислення, які дійсно може освоїти кожен.</w:t>
      </w:r>
    </w:p>
    <w:p w:rsidR="007738B4" w:rsidRPr="00EF2D22" w:rsidRDefault="007738B4" w:rsidP="006463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006" w:rsidRPr="00EF2D22" w:rsidRDefault="00704237" w:rsidP="00233006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 xml:space="preserve">Основна частина. Побудова знань. </w:t>
      </w:r>
      <w:r w:rsidR="007816C2" w:rsidRPr="00EF2D22">
        <w:rPr>
          <w:rFonts w:ascii="Times New Roman" w:hAnsi="Times New Roman" w:cs="Times New Roman"/>
          <w:b/>
          <w:sz w:val="24"/>
          <w:szCs w:val="24"/>
        </w:rPr>
        <w:t>( 110 хв.)</w:t>
      </w:r>
    </w:p>
    <w:p w:rsidR="00704237" w:rsidRPr="00EF2D22" w:rsidRDefault="00704237" w:rsidP="00E92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92E54" w:rsidRPr="00EF2D22" w:rsidRDefault="00704237" w:rsidP="00E92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>ВПРАВА 1. РОЗУМІННЯ АРГУМЕНТІВ</w:t>
      </w:r>
      <w:r w:rsidR="00E92E54" w:rsidRPr="00EF2D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816C2" w:rsidRPr="00EF2D22">
        <w:rPr>
          <w:rFonts w:ascii="Times New Roman" w:hAnsi="Times New Roman" w:cs="Times New Roman"/>
          <w:b/>
          <w:sz w:val="24"/>
          <w:szCs w:val="24"/>
          <w:u w:val="single"/>
        </w:rPr>
        <w:t xml:space="preserve">( 45 </w:t>
      </w:r>
      <w:proofErr w:type="spellStart"/>
      <w:r w:rsidR="007816C2" w:rsidRPr="00EF2D22">
        <w:rPr>
          <w:rFonts w:ascii="Times New Roman" w:hAnsi="Times New Roman" w:cs="Times New Roman"/>
          <w:b/>
          <w:sz w:val="24"/>
          <w:szCs w:val="24"/>
          <w:u w:val="single"/>
        </w:rPr>
        <w:t>хв</w:t>
      </w:r>
      <w:proofErr w:type="spellEnd"/>
      <w:r w:rsidR="007816C2" w:rsidRPr="00EF2D2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704237" w:rsidRPr="00EF2D22" w:rsidRDefault="00E92E54" w:rsidP="00E92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( вправа адаптована згідно матеріалів посібника «Технології розвитку критичного мислення учнів» Алан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Кроуфорд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Венді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Саул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Самюєль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Метьюз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, Джеймс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Макінстер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) </w:t>
      </w:r>
      <w:r w:rsidRPr="00EF2D22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</w:p>
    <w:p w:rsidR="00E92E54" w:rsidRPr="00EF2D22" w:rsidRDefault="00E92E54" w:rsidP="00E92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05C5" w:rsidRPr="00EF2D22" w:rsidRDefault="00BB05C5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Вступне питання: </w:t>
      </w:r>
      <w:r w:rsidR="00704237" w:rsidRPr="00EF2D22">
        <w:rPr>
          <w:rFonts w:ascii="Times New Roman" w:hAnsi="Times New Roman" w:cs="Times New Roman"/>
          <w:sz w:val="24"/>
          <w:szCs w:val="24"/>
        </w:rPr>
        <w:t>Що ми насправді робимо, коли намагаємося сперечатися і не погоджуватися з чужою позицією?</w:t>
      </w: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5C5" w:rsidRPr="00EF2D22" w:rsidRDefault="00BB05C5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Запропонуйте групі обмінятися думками з приводу паління сигарет. (Обміркуйте /об'єднайтесь у пари /обміняйтеся думками)</w:t>
      </w:r>
    </w:p>
    <w:p w:rsidR="00551B19" w:rsidRPr="00EF2D22" w:rsidRDefault="00BB05C5" w:rsidP="00E92E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Чи вважаєте ви, що паління цигарок має бути заборонено? Подумайте хвилину про це питання. Напишіть свої думки, якщо вважаєте за потрібне. </w:t>
      </w:r>
    </w:p>
    <w:p w:rsidR="00BB05C5" w:rsidRPr="00EF2D22" w:rsidRDefault="00551B19" w:rsidP="00E92E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Модератор  робить пазу на хвилину поки учасники думають і записують.</w:t>
      </w:r>
    </w:p>
    <w:p w:rsidR="00551B19" w:rsidRPr="00EF2D22" w:rsidRDefault="00551B19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Після того, як учасники поділилися своїми думками, модератор повідомляє, що сьогодні група буде опрацьовувати текст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Сталмора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Доджа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про паління. </w:t>
      </w:r>
    </w:p>
    <w:p w:rsidR="00551B19" w:rsidRPr="00EF2D22" w:rsidRDefault="00551B19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Модератор </w:t>
      </w:r>
      <w:r w:rsidR="00D36DDB" w:rsidRPr="00EF2D22">
        <w:rPr>
          <w:rFonts w:ascii="Times New Roman" w:hAnsi="Times New Roman" w:cs="Times New Roman"/>
          <w:sz w:val="24"/>
          <w:szCs w:val="24"/>
        </w:rPr>
        <w:t xml:space="preserve"> починає  з читання короткого фрагменту тексту і привернення уваги до ключових слів у ньому. </w:t>
      </w:r>
    </w:p>
    <w:p w:rsidR="00C7441D" w:rsidRPr="00EF2D22" w:rsidRDefault="00C7441D" w:rsidP="00E92E5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ТЕКСТ </w:t>
      </w:r>
      <w:r w:rsidRPr="00EF2D22">
        <w:rPr>
          <w:rFonts w:ascii="Times New Roman" w:hAnsi="Times New Roman" w:cs="Times New Roman"/>
          <w:b/>
          <w:i/>
          <w:sz w:val="24"/>
          <w:szCs w:val="24"/>
        </w:rPr>
        <w:t>: «Ці завзяті прихильники, ці фанатики, ці моральні тирани, які відібрали б радість у (тютюнових фермерів) і втрутились в особисті справи курців … повинні посоромитись».</w:t>
      </w:r>
    </w:p>
    <w:p w:rsidR="00551B19" w:rsidRPr="00EF2D22" w:rsidRDefault="00551B19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Пояснення виглядає таким чином:</w:t>
      </w:r>
    </w:p>
    <w:p w:rsidR="009A52A1" w:rsidRPr="00EF2D22" w:rsidRDefault="009A52A1" w:rsidP="00E92E5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Отже, </w:t>
      </w:r>
      <w:r w:rsidR="00551B19" w:rsidRPr="00EF2D22">
        <w:rPr>
          <w:rFonts w:ascii="Times New Roman" w:hAnsi="Times New Roman" w:cs="Times New Roman"/>
          <w:sz w:val="24"/>
          <w:szCs w:val="24"/>
        </w:rPr>
        <w:t>чи можете ви сказати, яку позицію аргументує автор у питанні паління?</w:t>
      </w:r>
    </w:p>
    <w:p w:rsidR="009A52A1" w:rsidRPr="00EF2D22" w:rsidRDefault="009A52A1" w:rsidP="00E92E5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lastRenderedPageBreak/>
        <w:t xml:space="preserve">Ви можете сказати, що автор намагається захистити права людей, які вирощують тютюн і палять цигарки. </w:t>
      </w:r>
    </w:p>
    <w:p w:rsidR="009A52A1" w:rsidRPr="00EF2D22" w:rsidRDefault="009A52A1" w:rsidP="00E92E5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Проте давайте зараз сконцентруємось на термінах, які використовує автор. </w:t>
      </w:r>
    </w:p>
    <w:p w:rsidR="009A52A1" w:rsidRPr="00EF2D22" w:rsidRDefault="009A52A1" w:rsidP="00E92E5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Подивиться на ці терміни: </w:t>
      </w:r>
      <w:r w:rsidRPr="00EF2D22">
        <w:rPr>
          <w:rFonts w:ascii="Times New Roman" w:hAnsi="Times New Roman" w:cs="Times New Roman"/>
          <w:i/>
          <w:sz w:val="24"/>
          <w:szCs w:val="24"/>
          <w:u w:val="single"/>
        </w:rPr>
        <w:t>«завзяті прихильники», «фанатики», «моральні тирани».</w:t>
      </w: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2A1" w:rsidRPr="00EF2D22" w:rsidRDefault="009A52A1" w:rsidP="00E92E5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Чи говорять ці терміни про добре ставлення до цих людей?</w:t>
      </w:r>
    </w:p>
    <w:p w:rsidR="009A52A1" w:rsidRPr="00EF2D22" w:rsidRDefault="009A52A1" w:rsidP="00E92E54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Тепер скажіть, якими могли би бути позитивні терміни щодо людей, які хочуть заборонити паління? Наприклад, як ці люди могли назвати себе?</w:t>
      </w:r>
      <w:r w:rsidR="00C7441D" w:rsidRPr="00EF2D22">
        <w:rPr>
          <w:rFonts w:ascii="Times New Roman" w:hAnsi="Times New Roman" w:cs="Times New Roman"/>
          <w:sz w:val="24"/>
          <w:szCs w:val="24"/>
        </w:rPr>
        <w:t xml:space="preserve"> (  модератор фіксує відповіді) </w:t>
      </w:r>
    </w:p>
    <w:p w:rsidR="000C6BFB" w:rsidRPr="00EF2D22" w:rsidRDefault="009A52A1" w:rsidP="00E92E54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Ми маємо негативні терміни, такі як фанатики і моральні тирани. І ми маємо позитивні терміни такі </w:t>
      </w:r>
      <w:r w:rsidRPr="00EF2D22">
        <w:rPr>
          <w:rFonts w:ascii="Times New Roman" w:hAnsi="Times New Roman" w:cs="Times New Roman"/>
          <w:i/>
          <w:sz w:val="24"/>
          <w:szCs w:val="24"/>
          <w:u w:val="single"/>
        </w:rPr>
        <w:t xml:space="preserve">як «учасники кампанії за чисте повітря» і «вартові здоров'я». </w:t>
      </w:r>
      <w:r w:rsidRPr="00EF2D22">
        <w:rPr>
          <w:rFonts w:ascii="Times New Roman" w:hAnsi="Times New Roman" w:cs="Times New Roman"/>
          <w:sz w:val="24"/>
          <w:szCs w:val="24"/>
        </w:rPr>
        <w:t>Давайте напишемо деякі з</w:t>
      </w:r>
      <w:r w:rsidR="00551B19" w:rsidRPr="00EF2D22">
        <w:rPr>
          <w:rFonts w:ascii="Times New Roman" w:hAnsi="Times New Roman" w:cs="Times New Roman"/>
          <w:sz w:val="24"/>
          <w:szCs w:val="24"/>
        </w:rPr>
        <w:t xml:space="preserve"> цих термінів на дошці. (Модератор</w:t>
      </w:r>
      <w:r w:rsidRPr="00EF2D22">
        <w:rPr>
          <w:rFonts w:ascii="Times New Roman" w:hAnsi="Times New Roman" w:cs="Times New Roman"/>
          <w:sz w:val="24"/>
          <w:szCs w:val="24"/>
        </w:rPr>
        <w:t xml:space="preserve"> малює М-схему крейдою на дошці</w:t>
      </w:r>
      <w:r w:rsidR="00C7441D"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551B19" w:rsidRPr="00EF2D22">
        <w:rPr>
          <w:rFonts w:ascii="Times New Roman" w:hAnsi="Times New Roman" w:cs="Times New Roman"/>
          <w:sz w:val="24"/>
          <w:szCs w:val="24"/>
        </w:rPr>
        <w:t>\</w:t>
      </w:r>
      <w:r w:rsidR="00C7441D"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551B19" w:rsidRPr="00EF2D22">
        <w:rPr>
          <w:rFonts w:ascii="Times New Roman" w:hAnsi="Times New Roman" w:cs="Times New Roman"/>
          <w:sz w:val="24"/>
          <w:szCs w:val="24"/>
        </w:rPr>
        <w:t xml:space="preserve">або на </w:t>
      </w:r>
      <w:proofErr w:type="spellStart"/>
      <w:r w:rsidR="00551B19" w:rsidRPr="00EF2D22">
        <w:rPr>
          <w:rFonts w:ascii="Times New Roman" w:hAnsi="Times New Roman" w:cs="Times New Roman"/>
          <w:sz w:val="24"/>
          <w:szCs w:val="24"/>
        </w:rPr>
        <w:t>фліп-чарті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>).</w:t>
      </w:r>
      <w:r w:rsidR="000C6BFB" w:rsidRPr="00EF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41D" w:rsidRPr="00EF2D22" w:rsidRDefault="00E92E54" w:rsidP="00C7441D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DDB8D5" wp14:editId="02087CC7">
                <wp:simplePos x="0" y="0"/>
                <wp:positionH relativeFrom="column">
                  <wp:posOffset>3796665</wp:posOffset>
                </wp:positionH>
                <wp:positionV relativeFrom="paragraph">
                  <wp:posOffset>-36830</wp:posOffset>
                </wp:positionV>
                <wp:extent cx="2374265" cy="1403985"/>
                <wp:effectExtent l="0" t="0" r="24130" b="2095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FF3" w:rsidRPr="006B23AE" w:rsidRDefault="00A81FF3" w:rsidP="000C6BF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B23AE">
                              <w:rPr>
                                <w:rFonts w:ascii="Times New Roman" w:hAnsi="Times New Roman" w:cs="Times New Roman"/>
                                <w:b/>
                              </w:rPr>
                              <w:t>М-схема</w:t>
                            </w:r>
                          </w:p>
                          <w:tbl>
                            <w:tblPr>
                              <w:tblStyle w:val="a5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01"/>
                              <w:gridCol w:w="1275"/>
                              <w:gridCol w:w="1134"/>
                            </w:tblGrid>
                            <w:tr w:rsidR="00A81FF3" w:rsidTr="000C6BFB">
                              <w:tc>
                                <w:tcPr>
                                  <w:tcW w:w="1101" w:type="dxa"/>
                                </w:tcPr>
                                <w:p w:rsidR="00A81FF3" w:rsidRPr="006B23AE" w:rsidRDefault="00A81FF3" w:rsidP="001006B8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6B23A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позит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 w:rsidRPr="006B23A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вні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A81FF3" w:rsidRPr="006B23AE" w:rsidRDefault="00A81FF3" w:rsidP="001006B8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Нейтр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A81FF3" w:rsidRPr="006B23AE" w:rsidRDefault="00A81FF3" w:rsidP="001006B8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Негатив. </w:t>
                                  </w:r>
                                </w:p>
                              </w:tc>
                            </w:tr>
                            <w:tr w:rsidR="00A81FF3" w:rsidTr="000C6BFB">
                              <w:tc>
                                <w:tcPr>
                                  <w:tcW w:w="1101" w:type="dxa"/>
                                </w:tcPr>
                                <w:p w:rsidR="00A81FF3" w:rsidRPr="006B23AE" w:rsidRDefault="00A81FF3" w:rsidP="001006B8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6B23A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Учасники кампанії за чисте повітря; </w:t>
                                  </w:r>
                                </w:p>
                                <w:p w:rsidR="00A81FF3" w:rsidRPr="006B23AE" w:rsidRDefault="00A81FF3" w:rsidP="001006B8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6B23A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Вартові здоров'я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A81FF3" w:rsidRPr="006B23AE" w:rsidRDefault="00A81FF3" w:rsidP="001006B8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6B23A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активісти руху проти паління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A81FF3" w:rsidRPr="006B23AE" w:rsidRDefault="00A81FF3" w:rsidP="001006B8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6B23A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Завзяті прихильники; фанатики; моральні тирани</w:t>
                                  </w:r>
                                </w:p>
                              </w:tc>
                            </w:tr>
                          </w:tbl>
                          <w:p w:rsidR="00A81FF3" w:rsidRDefault="00A81FF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98.95pt;margin-top:-2.9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">
                <v:textbox style="mso-fit-shape-to-text:t">
                  <w:txbxContent>
                    <w:p w:rsidR="00A81FF3" w:rsidRPr="006B23AE" w:rsidRDefault="00A81FF3" w:rsidP="000C6BF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B23AE">
                        <w:rPr>
                          <w:rFonts w:ascii="Times New Roman" w:hAnsi="Times New Roman" w:cs="Times New Roman"/>
                          <w:b/>
                        </w:rPr>
                        <w:t>М-схема</w:t>
                      </w:r>
                    </w:p>
                    <w:tbl>
                      <w:tblPr>
                        <w:tblStyle w:val="a5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01"/>
                        <w:gridCol w:w="1275"/>
                        <w:gridCol w:w="1134"/>
                      </w:tblGrid>
                      <w:tr w:rsidR="00A81FF3" w:rsidTr="000C6BFB">
                        <w:tc>
                          <w:tcPr>
                            <w:tcW w:w="1101" w:type="dxa"/>
                          </w:tcPr>
                          <w:p w:rsidR="00A81FF3" w:rsidRPr="006B23AE" w:rsidRDefault="00A81FF3" w:rsidP="001006B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B23A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позит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</w:t>
                            </w:r>
                            <w:r w:rsidRPr="006B23A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вні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A81FF3" w:rsidRPr="006B23AE" w:rsidRDefault="00A81FF3" w:rsidP="001006B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Нейтр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A81FF3" w:rsidRPr="006B23AE" w:rsidRDefault="00A81FF3" w:rsidP="001006B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Негатив. </w:t>
                            </w:r>
                          </w:p>
                        </w:tc>
                      </w:tr>
                      <w:tr w:rsidR="00A81FF3" w:rsidTr="000C6BFB">
                        <w:tc>
                          <w:tcPr>
                            <w:tcW w:w="1101" w:type="dxa"/>
                          </w:tcPr>
                          <w:p w:rsidR="00A81FF3" w:rsidRPr="006B23AE" w:rsidRDefault="00A81FF3" w:rsidP="001006B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B23A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Учасники кампанії за чисте повітря; </w:t>
                            </w:r>
                          </w:p>
                          <w:p w:rsidR="00A81FF3" w:rsidRPr="006B23AE" w:rsidRDefault="00A81FF3" w:rsidP="001006B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B23A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Вартові здоров'я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A81FF3" w:rsidRPr="006B23AE" w:rsidRDefault="00A81FF3" w:rsidP="001006B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B23A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активісти руху проти паління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A81FF3" w:rsidRPr="006B23AE" w:rsidRDefault="00A81FF3" w:rsidP="001006B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B23A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Завзяті прихильники; фанатики; моральні тирани</w:t>
                            </w:r>
                          </w:p>
                        </w:tc>
                      </w:tr>
                    </w:tbl>
                    <w:p w:rsidR="00A81FF3" w:rsidRDefault="00A81FF3"/>
                  </w:txbxContent>
                </v:textbox>
                <w10:wrap type="square"/>
              </v:shape>
            </w:pict>
          </mc:Fallback>
        </mc:AlternateContent>
      </w:r>
      <w:r w:rsidR="009A52A1" w:rsidRPr="00EF2D22">
        <w:rPr>
          <w:rFonts w:ascii="Times New Roman" w:hAnsi="Times New Roman" w:cs="Times New Roman"/>
          <w:sz w:val="24"/>
          <w:szCs w:val="24"/>
        </w:rPr>
        <w:t>І які можуть бути нейтральні терміни для людей, про яких ми говорили?</w:t>
      </w:r>
    </w:p>
    <w:p w:rsidR="00C7441D" w:rsidRPr="00EF2D22" w:rsidRDefault="009A52A1" w:rsidP="00C7441D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Цікаво, чи не так? Зразу через вибір слів автор формує позитивне чи негативне ставлення до об’єкту, про який йдеться. Тепер давайте поглянемо на дещо інше, а саме, яким є більш формальний шлях, яким автор аргументує свою позицію</w:t>
      </w:r>
    </w:p>
    <w:p w:rsidR="00C7441D" w:rsidRPr="00EF2D22" w:rsidRDefault="00C7441D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2FB" w:rsidRPr="00EF2D22" w:rsidRDefault="00C7441D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Далі модератор  інструктує учасників </w:t>
      </w:r>
      <w:r w:rsidR="003A1B60" w:rsidRPr="00EF2D22">
        <w:rPr>
          <w:rFonts w:ascii="Times New Roman" w:hAnsi="Times New Roman" w:cs="Times New Roman"/>
          <w:sz w:val="24"/>
          <w:szCs w:val="24"/>
        </w:rPr>
        <w:t xml:space="preserve"> щодо елементів аргументації</w:t>
      </w:r>
      <w:r w:rsidR="00525B71" w:rsidRPr="00EF2D22">
        <w:rPr>
          <w:rFonts w:ascii="Times New Roman" w:hAnsi="Times New Roman" w:cs="Times New Roman"/>
          <w:sz w:val="24"/>
          <w:szCs w:val="24"/>
        </w:rPr>
        <w:t xml:space="preserve"> (Додаток 2)</w:t>
      </w:r>
      <w:r w:rsidR="003A1B60" w:rsidRPr="00EF2D22">
        <w:rPr>
          <w:rFonts w:ascii="Times New Roman" w:hAnsi="Times New Roman" w:cs="Times New Roman"/>
          <w:sz w:val="24"/>
          <w:szCs w:val="24"/>
        </w:rPr>
        <w:t>.</w:t>
      </w:r>
      <w:r w:rsidRPr="00EF2D22">
        <w:rPr>
          <w:rFonts w:ascii="Times New Roman" w:hAnsi="Times New Roman" w:cs="Times New Roman"/>
          <w:sz w:val="24"/>
          <w:szCs w:val="24"/>
        </w:rPr>
        <w:t xml:space="preserve"> Модератор демонструє на слайді або  </w:t>
      </w:r>
      <w:r w:rsidR="003A1B60" w:rsidRPr="00EF2D22">
        <w:rPr>
          <w:rFonts w:ascii="Times New Roman" w:hAnsi="Times New Roman" w:cs="Times New Roman"/>
          <w:sz w:val="24"/>
          <w:szCs w:val="24"/>
        </w:rPr>
        <w:t xml:space="preserve"> на дошці так</w:t>
      </w:r>
      <w:r w:rsidRPr="00EF2D22">
        <w:rPr>
          <w:rFonts w:ascii="Times New Roman" w:hAnsi="Times New Roman" w:cs="Times New Roman"/>
          <w:sz w:val="24"/>
          <w:szCs w:val="24"/>
        </w:rPr>
        <w:t xml:space="preserve">і запитання. </w:t>
      </w:r>
      <w:r w:rsidR="008B12FB" w:rsidRPr="00EF2D22">
        <w:rPr>
          <w:rFonts w:ascii="Times New Roman" w:hAnsi="Times New Roman" w:cs="Times New Roman"/>
          <w:sz w:val="24"/>
          <w:szCs w:val="24"/>
        </w:rPr>
        <w:t>Також перед початком роботи модератор звертає увагу на те, що :</w:t>
      </w:r>
    </w:p>
    <w:p w:rsidR="008B12FB" w:rsidRPr="00EF2D22" w:rsidRDefault="008B12FB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Питання є ідеєю чи проблемою,</w:t>
      </w:r>
      <w:r w:rsidRPr="00EF2D22">
        <w:rPr>
          <w:rFonts w:ascii="Times New Roman" w:hAnsi="Times New Roman" w:cs="Times New Roman"/>
          <w:sz w:val="24"/>
          <w:szCs w:val="24"/>
        </w:rPr>
        <w:t xml:space="preserve"> про яку йдеться. Це смисл, який автор намагається аргументувати.</w:t>
      </w:r>
    </w:p>
    <w:p w:rsidR="008B12FB" w:rsidRPr="00EF2D22" w:rsidRDefault="008B12FB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2FB" w:rsidRPr="00EF2D22" w:rsidRDefault="008B12FB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Відповідь.</w:t>
      </w:r>
      <w:r w:rsidRPr="00EF2D22">
        <w:rPr>
          <w:rFonts w:ascii="Times New Roman" w:hAnsi="Times New Roman" w:cs="Times New Roman"/>
          <w:sz w:val="24"/>
          <w:szCs w:val="24"/>
        </w:rPr>
        <w:t xml:space="preserve"> Ми ще можемо назвати це вимогою (тезою). Це позиція, яку автор посідає у цьому питанні.</w:t>
      </w:r>
    </w:p>
    <w:p w:rsidR="008B12FB" w:rsidRPr="00EF2D22" w:rsidRDefault="008B12FB" w:rsidP="00E92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2FB" w:rsidRPr="00EF2D22" w:rsidRDefault="008B12FB" w:rsidP="00E92E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Автор має надати вам причини для відповіді або вимоги, яку він чи вона захищає. </w:t>
      </w:r>
      <w:r w:rsidRPr="00EF2D22">
        <w:rPr>
          <w:rFonts w:ascii="Times New Roman" w:hAnsi="Times New Roman" w:cs="Times New Roman"/>
          <w:b/>
          <w:sz w:val="24"/>
          <w:szCs w:val="24"/>
        </w:rPr>
        <w:t>Причина – це твердження або група тверджень які підтримують відповідь чи заяву.</w:t>
      </w:r>
    </w:p>
    <w:p w:rsidR="008B12FB" w:rsidRPr="00EF2D22" w:rsidRDefault="008B12FB" w:rsidP="00C7441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6912"/>
        <w:gridCol w:w="2410"/>
      </w:tblGrid>
      <w:tr w:rsidR="008B12FB" w:rsidRPr="00EF2D22" w:rsidTr="008B12FB">
        <w:trPr>
          <w:trHeight w:val="252"/>
        </w:trPr>
        <w:tc>
          <w:tcPr>
            <w:tcW w:w="6912" w:type="dxa"/>
          </w:tcPr>
          <w:p w:rsidR="008B12FB" w:rsidRPr="00EF2D22" w:rsidRDefault="008B12FB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12FB" w:rsidRPr="00EF2D22" w:rsidRDefault="008B12FB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FB" w:rsidRPr="00EF2D22" w:rsidTr="008B12FB">
        <w:trPr>
          <w:trHeight w:val="1974"/>
        </w:trPr>
        <w:tc>
          <w:tcPr>
            <w:tcW w:w="6912" w:type="dxa"/>
          </w:tcPr>
          <w:p w:rsidR="008B12FB" w:rsidRPr="00EF2D22" w:rsidRDefault="008B12FB" w:rsidP="008B12F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Яке питання? </w:t>
            </w:r>
          </w:p>
          <w:p w:rsidR="008B12FB" w:rsidRPr="00EF2D22" w:rsidRDefault="008B12FB" w:rsidP="008B12F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Яка відповідь пропонується? </w:t>
            </w:r>
          </w:p>
          <w:p w:rsidR="008B12FB" w:rsidRPr="00EF2D22" w:rsidRDefault="008B12FB" w:rsidP="008B12F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Які причини пропонуються? </w:t>
            </w:r>
          </w:p>
          <w:p w:rsidR="008B12FB" w:rsidRPr="00EF2D22" w:rsidRDefault="008B12FB" w:rsidP="008B12F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Які докази надані? </w:t>
            </w:r>
          </w:p>
          <w:p w:rsidR="008B12FB" w:rsidRPr="00EF2D22" w:rsidRDefault="008B12FB" w:rsidP="008B12F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Яким фактам, як від нас очікується, ми маємо просто повірити? </w:t>
            </w:r>
          </w:p>
          <w:p w:rsidR="008B12FB" w:rsidRPr="00EF2D22" w:rsidRDefault="008B12FB" w:rsidP="008B12F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Яка інформація чи аргументи відсутні? (напишіть кількість на полях тексту і випишіть повністю пропущені ідеї). </w:t>
            </w:r>
          </w:p>
          <w:p w:rsidR="008B12FB" w:rsidRPr="00EF2D22" w:rsidRDefault="008B12FB" w:rsidP="008B12F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Які вагомі слова використані?</w:t>
            </w:r>
          </w:p>
        </w:tc>
        <w:tc>
          <w:tcPr>
            <w:tcW w:w="2410" w:type="dxa"/>
          </w:tcPr>
          <w:p w:rsidR="008B12FB" w:rsidRPr="00EF2D22" w:rsidRDefault="008B12FB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12FB" w:rsidRPr="00EF2D22" w:rsidRDefault="008B12FB" w:rsidP="00C744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12FB" w:rsidRPr="00EF2D22" w:rsidRDefault="008B12FB" w:rsidP="00C744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60" w:rsidRPr="00EF2D22" w:rsidRDefault="00C7441D" w:rsidP="00C744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Кожен з учасників отрима</w:t>
      </w:r>
      <w:r w:rsidR="00525B71" w:rsidRPr="00EF2D22">
        <w:rPr>
          <w:rFonts w:ascii="Times New Roman" w:hAnsi="Times New Roman" w:cs="Times New Roman"/>
          <w:sz w:val="24"/>
          <w:szCs w:val="24"/>
        </w:rPr>
        <w:t xml:space="preserve">є індивідуальну </w:t>
      </w:r>
      <w:proofErr w:type="spellStart"/>
      <w:r w:rsidR="00525B71" w:rsidRPr="00EF2D22">
        <w:rPr>
          <w:rFonts w:ascii="Times New Roman" w:hAnsi="Times New Roman" w:cs="Times New Roman"/>
          <w:sz w:val="24"/>
          <w:szCs w:val="24"/>
        </w:rPr>
        <w:t>роздатку</w:t>
      </w:r>
      <w:proofErr w:type="spellEnd"/>
      <w:r w:rsidR="00525B71" w:rsidRPr="00EF2D22">
        <w:rPr>
          <w:rFonts w:ascii="Times New Roman" w:hAnsi="Times New Roman" w:cs="Times New Roman"/>
          <w:sz w:val="24"/>
          <w:szCs w:val="24"/>
        </w:rPr>
        <w:t>.</w:t>
      </w:r>
    </w:p>
    <w:p w:rsidR="008B12FB" w:rsidRPr="00EF2D22" w:rsidRDefault="008B12FB" w:rsidP="00C744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441D" w:rsidRPr="00EF2D22" w:rsidRDefault="00C7441D" w:rsidP="00C7441D">
      <w:pPr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Елементи аргументації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C7441D" w:rsidRPr="00EF2D22" w:rsidTr="00525B71">
        <w:tc>
          <w:tcPr>
            <w:tcW w:w="5103" w:type="dxa"/>
          </w:tcPr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Яке питання? 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536" w:type="dxa"/>
          </w:tcPr>
          <w:p w:rsidR="00C7441D" w:rsidRPr="00EF2D22" w:rsidRDefault="00C7441D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41D" w:rsidRPr="00EF2D22" w:rsidTr="00525B71">
        <w:tc>
          <w:tcPr>
            <w:tcW w:w="5103" w:type="dxa"/>
          </w:tcPr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Яка відповідь пропонується?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7441D" w:rsidRPr="00EF2D22" w:rsidRDefault="00C7441D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41D" w:rsidRPr="00EF2D22" w:rsidTr="00525B71">
        <w:tc>
          <w:tcPr>
            <w:tcW w:w="5103" w:type="dxa"/>
          </w:tcPr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Які причини пропонуються?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7441D" w:rsidRPr="00EF2D22" w:rsidRDefault="00C7441D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41D" w:rsidRPr="00EF2D22" w:rsidTr="00525B71">
        <w:tc>
          <w:tcPr>
            <w:tcW w:w="5103" w:type="dxa"/>
          </w:tcPr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Які докази надані?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7441D" w:rsidRPr="00EF2D22" w:rsidRDefault="00C7441D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41D" w:rsidRPr="00EF2D22" w:rsidTr="00525B71">
        <w:tc>
          <w:tcPr>
            <w:tcW w:w="5103" w:type="dxa"/>
          </w:tcPr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Яки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 фактам, як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 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очіку</w:t>
            </w:r>
            <w:proofErr w:type="gram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ється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маємо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просто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повірити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C7441D" w:rsidRPr="00EF2D22" w:rsidRDefault="00C7441D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441D" w:rsidRPr="00EF2D22" w:rsidTr="00525B71">
        <w:tc>
          <w:tcPr>
            <w:tcW w:w="5103" w:type="dxa"/>
          </w:tcPr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інформація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відсутні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напишіть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полях </w:t>
            </w:r>
            <w:proofErr w:type="gramEnd"/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тексту і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випишіть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повністю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пропущені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ідеї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 </w:t>
            </w:r>
          </w:p>
        </w:tc>
        <w:tc>
          <w:tcPr>
            <w:tcW w:w="4536" w:type="dxa"/>
          </w:tcPr>
          <w:p w:rsidR="00C7441D" w:rsidRPr="00EF2D22" w:rsidRDefault="00C7441D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441D" w:rsidRPr="00EF2D22" w:rsidTr="00525B71">
        <w:trPr>
          <w:trHeight w:val="721"/>
        </w:trPr>
        <w:tc>
          <w:tcPr>
            <w:tcW w:w="5103" w:type="dxa"/>
          </w:tcPr>
          <w:p w:rsidR="00C7441D" w:rsidRPr="00EF2D22" w:rsidRDefault="00C7441D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вагомі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4536" w:type="dxa"/>
          </w:tcPr>
          <w:p w:rsidR="00C7441D" w:rsidRPr="00EF2D22" w:rsidRDefault="00C7441D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7441D" w:rsidRPr="00EF2D22" w:rsidRDefault="00C7441D" w:rsidP="00C7441D">
      <w:pPr>
        <w:ind w:left="-851" w:righ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441D" w:rsidRPr="00EF2D22" w:rsidRDefault="00525B71" w:rsidP="00C744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>Робота в групах .</w:t>
      </w:r>
      <w:r w:rsidRPr="00EF2D22">
        <w:rPr>
          <w:rFonts w:ascii="Times New Roman" w:hAnsi="Times New Roman" w:cs="Times New Roman"/>
          <w:sz w:val="24"/>
          <w:szCs w:val="24"/>
        </w:rPr>
        <w:t xml:space="preserve"> Модератор пропонує учасникам об єднатися в  4-5 груп та  </w:t>
      </w:r>
      <w:r w:rsidR="00C7441D" w:rsidRPr="00EF2D22">
        <w:rPr>
          <w:rFonts w:ascii="Times New Roman" w:hAnsi="Times New Roman" w:cs="Times New Roman"/>
          <w:sz w:val="24"/>
          <w:szCs w:val="24"/>
        </w:rPr>
        <w:t>знайти такі елементи в усьому тексті про паління цигарок.</w:t>
      </w:r>
      <w:r w:rsidRPr="00EF2D22">
        <w:rPr>
          <w:rFonts w:ascii="Times New Roman" w:hAnsi="Times New Roman" w:cs="Times New Roman"/>
          <w:sz w:val="24"/>
          <w:szCs w:val="24"/>
        </w:rPr>
        <w:t xml:space="preserve"> ( 10 хв.)</w:t>
      </w:r>
    </w:p>
    <w:p w:rsidR="00525B71" w:rsidRPr="00EF2D22" w:rsidRDefault="00525B71" w:rsidP="00C7441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525B71" w:rsidRPr="00EF2D22" w:rsidTr="00525B71">
        <w:tc>
          <w:tcPr>
            <w:tcW w:w="6629" w:type="dxa"/>
          </w:tcPr>
          <w:p w:rsidR="00525B71" w:rsidRPr="00EF2D22" w:rsidRDefault="00525B71" w:rsidP="00C74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2942" w:type="dxa"/>
          </w:tcPr>
          <w:p w:rsidR="00525B71" w:rsidRPr="00EF2D22" w:rsidRDefault="00525B71" w:rsidP="00C74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Примітки до тексту згідно таблиці «Елементи аргументації»</w:t>
            </w:r>
          </w:p>
        </w:tc>
      </w:tr>
      <w:tr w:rsidR="00525B71" w:rsidRPr="00EF2D22" w:rsidTr="00525B71">
        <w:tc>
          <w:tcPr>
            <w:tcW w:w="6629" w:type="dxa"/>
          </w:tcPr>
          <w:p w:rsidR="00525B71" w:rsidRPr="00EF2D22" w:rsidRDefault="00525B71" w:rsidP="00525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B71" w:rsidRPr="00EF2D22" w:rsidRDefault="00525B71" w:rsidP="00525B7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У все більшій і більшій кількості місць на землі проводяться кампанії проти паління. Місць роботи чи відпочинку, де паління все ще дозволяється, залишилось мало та на великій відстані одне від одного. У деяких місцях на виробників цигарок навіть подають у суд, щоб вони оплатили медичні витрати тих, хто захворів у результаті паління. Здається, настав час, щоб хтось заступився за права людей, які виробляють цигарки та тих, хто їх палять. Зрозумійте мене правильно: багато хороших людей мають відношення до виробництва тютюнових виробів і ще більше насолоджуються цією продукцією. Їхні права треба поважати. Залиште їх у спокої! </w:t>
            </w:r>
          </w:p>
          <w:p w:rsidR="00525B71" w:rsidRPr="00EF2D22" w:rsidRDefault="00525B71" w:rsidP="00525B7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B71" w:rsidRPr="00EF2D22" w:rsidRDefault="00525B71" w:rsidP="008B12F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Уявіть собі родинну ферму з невеличкою ділянкою під тютюн, іноді лише до двохсот квадратних метрів. Кожного дня сім'я проходить між рядами вирощуваних рослин, </w:t>
            </w:r>
            <w:r w:rsidRPr="00EF2D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доглядаючи їх все до одного. Навіть діти можуть обережно відбирати китички, щоб листя виростало до найбільших розмірів. Вони збирають тютюн руками, і вся громада збирається, щоб скласти широке листя тютюну на повозу, яку тягне віслюк, а після того підвисити листки у сараї, де вони будуть висіти до того, поки не висохнуть. Коли цей тютюн буде продаватись на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міськом</w:t>
            </w:r>
            <w:r w:rsidR="008B12FB" w:rsidRPr="00EF2D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аукціоні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, сім'я заробить непогані гроші, щоб витратити їх на свої потреби. Скажіть мені – чи забрали б ви у них ці гроші? </w:t>
            </w:r>
          </w:p>
          <w:p w:rsidR="008B12FB" w:rsidRPr="00EF2D22" w:rsidRDefault="008B12FB" w:rsidP="008B12F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B71" w:rsidRPr="00EF2D22" w:rsidRDefault="00525B71" w:rsidP="00525B7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Тепер уявіть собі курця. Це молода жінка, яка встала ще до сходу сонця, щоб встигнути на свій поїзд до місця роботи. За п’ятнадцять хвилин з моменту, коли вона прибула на станцію, до реєстрації в офісі, вона може випити чашку кави і випалити цигарку. Протягом цього недовгого часу вона дійсно керує своїм світом і знаходиться у повному спокої. Решта її дня може належати комусь іншому, але зараз вона сама, зі своєю кавою та своєю цигаркою. Чи забрали б ви і в неї цю насолоду? </w:t>
            </w:r>
          </w:p>
          <w:p w:rsidR="008B12FB" w:rsidRPr="00EF2D22" w:rsidRDefault="008B12FB" w:rsidP="00525B7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B71" w:rsidRPr="00EF2D22" w:rsidRDefault="00525B71" w:rsidP="00525B7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Ті завзяті прихильники, фанатики, моральні тирани, які відібрали достоїнство родинного фермерства, які б втрутились в особисті справи курців, таких як ця молода та важко працююча жінка, повинні посоромитись.</w:t>
            </w:r>
          </w:p>
        </w:tc>
        <w:tc>
          <w:tcPr>
            <w:tcW w:w="2942" w:type="dxa"/>
          </w:tcPr>
          <w:p w:rsidR="00525B71" w:rsidRPr="00EF2D22" w:rsidRDefault="00525B71" w:rsidP="00C74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5B71" w:rsidRPr="00EF2D22" w:rsidRDefault="00525B71" w:rsidP="00C744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B60" w:rsidRPr="00EF2D22" w:rsidRDefault="003A1B60" w:rsidP="003A1B6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A1B60" w:rsidRPr="00EF2D22" w:rsidRDefault="003A1B60" w:rsidP="008F47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 xml:space="preserve">Питання </w:t>
      </w:r>
      <w:r w:rsidR="00525B71" w:rsidRPr="00EF2D22">
        <w:rPr>
          <w:rFonts w:ascii="Times New Roman" w:hAnsi="Times New Roman" w:cs="Times New Roman"/>
          <w:sz w:val="24"/>
          <w:szCs w:val="24"/>
          <w:u w:val="single"/>
        </w:rPr>
        <w:t xml:space="preserve">до груп, після опрацювання тексту. </w:t>
      </w:r>
    </w:p>
    <w:p w:rsidR="00957AF5" w:rsidRPr="00EF2D22" w:rsidRDefault="00957AF5" w:rsidP="008F47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57AF5" w:rsidRPr="00EF2D22" w:rsidRDefault="00957AF5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 Які частини тексту ви визначили?</w:t>
      </w:r>
    </w:p>
    <w:p w:rsidR="00957AF5" w:rsidRPr="00EF2D22" w:rsidRDefault="00957AF5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>Чи не знайшли ви чогось, чого бракує в аргументах?</w:t>
      </w:r>
    </w:p>
    <w:p w:rsidR="003A1B60" w:rsidRPr="00EF2D22" w:rsidRDefault="00957AF5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>Чи думаєте ви, що причини, наведені автором обґрунтовують його висновок?</w:t>
      </w:r>
    </w:p>
    <w:p w:rsidR="003A1B60" w:rsidRPr="00EF2D22" w:rsidRDefault="003A1B60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Яке головне питання поставлене? </w:t>
      </w:r>
    </w:p>
    <w:p w:rsidR="003A1B60" w:rsidRPr="00EF2D22" w:rsidRDefault="003A1B60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Яка відповідь пропонується? </w:t>
      </w:r>
    </w:p>
    <w:p w:rsidR="003A1B60" w:rsidRPr="00EF2D22" w:rsidRDefault="003A1B60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Які причини запропоновані у підтримку цієї відповіді? </w:t>
      </w:r>
    </w:p>
    <w:p w:rsidR="003A1B60" w:rsidRPr="00EF2D22" w:rsidRDefault="003A1B60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Які докази приведені на підтримку кожної з причин? </w:t>
      </w:r>
    </w:p>
    <w:p w:rsidR="003A1B60" w:rsidRPr="00EF2D22" w:rsidRDefault="003A1B60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Які речі чи факти пропущені – речі, які можуть підтримати іншу відповідь на це питання? </w:t>
      </w:r>
    </w:p>
    <w:p w:rsidR="003A1B60" w:rsidRPr="00EF2D22" w:rsidRDefault="003A1B60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Яким «фактам», як очікується, ми маємо просто повірити? </w:t>
      </w:r>
    </w:p>
    <w:p w:rsidR="00957AF5" w:rsidRPr="00EF2D22" w:rsidRDefault="003A1B60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>Які вагомі слова використовуються – які слова несуть</w:t>
      </w:r>
      <w:r w:rsidR="00957AF5" w:rsidRPr="00EF2D22">
        <w:rPr>
          <w:rFonts w:ascii="Times New Roman" w:hAnsi="Times New Roman" w:cs="Times New Roman"/>
          <w:sz w:val="24"/>
          <w:szCs w:val="24"/>
        </w:rPr>
        <w:t xml:space="preserve"> ціннісне навантаження?</w:t>
      </w:r>
    </w:p>
    <w:p w:rsidR="003A1B60" w:rsidRPr="00EF2D22" w:rsidRDefault="003A1B60" w:rsidP="008F4708">
      <w:pPr>
        <w:pStyle w:val="a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Враховуючи все, що в нас є, чи виправдовують причини висновок?</w:t>
      </w:r>
      <w:r w:rsidR="00B07EAD" w:rsidRPr="00EF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F5" w:rsidRPr="00EF2D22" w:rsidRDefault="00957AF5" w:rsidP="008F4708">
      <w:pPr>
        <w:pStyle w:val="a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Маючи всі ці огріхи, які ми знайшли в цих аргументах, для нас стали трохи підозрілими мотиви автора, чи не так?</w:t>
      </w:r>
    </w:p>
    <w:p w:rsidR="00957AF5" w:rsidRPr="00EF2D22" w:rsidRDefault="00957AF5" w:rsidP="008F47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0E25" w:rsidRPr="00EF2D22" w:rsidRDefault="00957AF5" w:rsidP="008F47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Враховуючи те, ще на цьому занятті учасники вивчають аргументацію, засоби розпізнання та протидію щодо  недостатніх чи нечесних аргументів,  модератор просить учасників  взяти до уваги два важливих питання:</w:t>
      </w:r>
    </w:p>
    <w:p w:rsidR="00600E25" w:rsidRPr="00EF2D22" w:rsidRDefault="00600E25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 xml:space="preserve">Чий голос та чиї інтереси на вашу думку представлені у цій статті? </w:t>
      </w:r>
    </w:p>
    <w:p w:rsidR="00600E25" w:rsidRPr="00EF2D22" w:rsidRDefault="00600E25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>Чий голос та чиї інт</w:t>
      </w:r>
      <w:r w:rsidR="008F4708" w:rsidRPr="00EF2D22">
        <w:rPr>
          <w:rFonts w:ascii="Times New Roman" w:hAnsi="Times New Roman" w:cs="Times New Roman"/>
          <w:sz w:val="24"/>
          <w:szCs w:val="24"/>
        </w:rPr>
        <w:t xml:space="preserve">ереси залишені без уваги? [Учасникам </w:t>
      </w:r>
      <w:r w:rsidRPr="00EF2D22">
        <w:rPr>
          <w:rFonts w:ascii="Times New Roman" w:hAnsi="Times New Roman" w:cs="Times New Roman"/>
          <w:sz w:val="24"/>
          <w:szCs w:val="24"/>
        </w:rPr>
        <w:t xml:space="preserve"> дається час на обмірковування та обговорення питання]</w:t>
      </w:r>
    </w:p>
    <w:p w:rsidR="00600E25" w:rsidRPr="00EF2D22" w:rsidRDefault="00600E25" w:rsidP="008F4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ab/>
        <w:t>Але чиї голоси були залишені без уваги?</w:t>
      </w:r>
    </w:p>
    <w:p w:rsidR="008F4708" w:rsidRPr="00EF2D22" w:rsidRDefault="008F4708" w:rsidP="008F47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708" w:rsidRPr="00EF2D22" w:rsidRDefault="008F4708" w:rsidP="008F47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 xml:space="preserve">Підсумкове завдання групам. </w:t>
      </w:r>
    </w:p>
    <w:p w:rsidR="008F4708" w:rsidRPr="00EF2D22" w:rsidRDefault="008F4708" w:rsidP="008F47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>Варіант 1.</w:t>
      </w:r>
      <w:r w:rsidRPr="00EF2D22">
        <w:rPr>
          <w:rFonts w:ascii="Times New Roman" w:hAnsi="Times New Roman" w:cs="Times New Roman"/>
          <w:sz w:val="24"/>
          <w:szCs w:val="24"/>
        </w:rPr>
        <w:t xml:space="preserve"> Придумайте</w:t>
      </w:r>
      <w:r w:rsidR="00600E25" w:rsidRPr="00EF2D22">
        <w:rPr>
          <w:rFonts w:ascii="Times New Roman" w:hAnsi="Times New Roman" w:cs="Times New Roman"/>
          <w:sz w:val="24"/>
          <w:szCs w:val="24"/>
        </w:rPr>
        <w:t xml:space="preserve"> контраргумент</w:t>
      </w:r>
      <w:r w:rsidRPr="00EF2D22">
        <w:rPr>
          <w:rFonts w:ascii="Times New Roman" w:hAnsi="Times New Roman" w:cs="Times New Roman"/>
          <w:sz w:val="24"/>
          <w:szCs w:val="24"/>
        </w:rPr>
        <w:t>и до тексту</w:t>
      </w:r>
      <w:r w:rsidR="00600E25" w:rsidRPr="00EF2D22">
        <w:rPr>
          <w:rFonts w:ascii="Times New Roman" w:hAnsi="Times New Roman" w:cs="Times New Roman"/>
          <w:sz w:val="24"/>
          <w:szCs w:val="24"/>
        </w:rPr>
        <w:t>, що ви тільки що прочитали. Пам’ятайте, спочатку ставите питання, потім даєте вашу власну відповідь. Упевнитесь, що ви можете представити причини для підтримки вашої відповіді на питання. І докази, щоб обґрунтувати ваші причини. Запишіть це в наступні 15 хвилин, і потім ми поділимось деякими з них.</w:t>
      </w:r>
    </w:p>
    <w:p w:rsidR="008F4708" w:rsidRPr="00EF2D22" w:rsidRDefault="009E3F9A" w:rsidP="008F47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АБО</w:t>
      </w:r>
    </w:p>
    <w:p w:rsidR="00600E25" w:rsidRPr="00EF2D22" w:rsidRDefault="008F4708" w:rsidP="008F47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>Варіант 2.</w:t>
      </w:r>
      <w:r w:rsidRPr="00EF2D22">
        <w:rPr>
          <w:rFonts w:ascii="Times New Roman" w:hAnsi="Times New Roman" w:cs="Times New Roman"/>
          <w:sz w:val="24"/>
          <w:szCs w:val="24"/>
        </w:rPr>
        <w:t xml:space="preserve"> Проаналізуйте самостійно ( потрібно використати додаток «Елементи аргументації»)  розмову професора Преображенського та доктора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Борменталя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з фрагменту фільму «Собаче серце»</w:t>
      </w:r>
      <w:r w:rsidR="00684481">
        <w:rPr>
          <w:rStyle w:val="aa"/>
          <w:rFonts w:ascii="Times New Roman" w:hAnsi="Times New Roman" w:cs="Times New Roman"/>
          <w:sz w:val="24"/>
          <w:szCs w:val="24"/>
        </w:rPr>
        <w:footnoteReference w:id="4"/>
      </w:r>
      <w:r w:rsidRPr="00EF2D22">
        <w:rPr>
          <w:rFonts w:ascii="Times New Roman" w:hAnsi="Times New Roman" w:cs="Times New Roman"/>
          <w:sz w:val="24"/>
          <w:szCs w:val="24"/>
        </w:rPr>
        <w:t xml:space="preserve">. Надайте відповідь на питання: </w:t>
      </w:r>
      <w:r w:rsidR="00600E25" w:rsidRPr="00EF2D22">
        <w:rPr>
          <w:rFonts w:ascii="Times New Roman" w:hAnsi="Times New Roman" w:cs="Times New Roman"/>
          <w:sz w:val="24"/>
          <w:szCs w:val="24"/>
        </w:rPr>
        <w:t xml:space="preserve"> чи виправдовують причини висновок</w:t>
      </w:r>
      <w:r w:rsidRPr="00EF2D22">
        <w:rPr>
          <w:rFonts w:ascii="Times New Roman" w:hAnsi="Times New Roman" w:cs="Times New Roman"/>
          <w:sz w:val="24"/>
          <w:szCs w:val="24"/>
        </w:rPr>
        <w:t xml:space="preserve"> професора</w:t>
      </w:r>
      <w:r w:rsidR="00600E25" w:rsidRPr="00EF2D22">
        <w:rPr>
          <w:rFonts w:ascii="Times New Roman" w:hAnsi="Times New Roman" w:cs="Times New Roman"/>
          <w:sz w:val="24"/>
          <w:szCs w:val="24"/>
        </w:rPr>
        <w:t>?</w:t>
      </w:r>
      <w:r w:rsidR="00600E25" w:rsidRPr="00EF2D22">
        <w:rPr>
          <w:rFonts w:ascii="Times New Roman" w:hAnsi="Times New Roman" w:cs="Times New Roman"/>
          <w:sz w:val="24"/>
          <w:szCs w:val="24"/>
        </w:rPr>
        <w:tab/>
      </w:r>
    </w:p>
    <w:p w:rsidR="009E3F9A" w:rsidRPr="00EF2D22" w:rsidRDefault="009E3F9A" w:rsidP="008F47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3F9A" w:rsidRPr="00EF2D22" w:rsidRDefault="009E3F9A" w:rsidP="009E3F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ВПРАВА.2.  ЯК ПОБУДУВАТИ ВАГОМІЙ АРГУМЕНТ</w:t>
      </w:r>
      <w:r w:rsidR="007816C2"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7816C2" w:rsidRPr="00EF2D22">
        <w:rPr>
          <w:rFonts w:ascii="Times New Roman" w:hAnsi="Times New Roman" w:cs="Times New Roman"/>
          <w:b/>
          <w:sz w:val="24"/>
          <w:szCs w:val="24"/>
        </w:rPr>
        <w:t>(  20 хв.)</w:t>
      </w:r>
      <w:r w:rsidR="007816C2" w:rsidRPr="00EF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196" w:rsidRPr="00EF2D22" w:rsidRDefault="00525196" w:rsidP="009E3F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3F9A" w:rsidRPr="00EF2D22" w:rsidRDefault="009E3F9A" w:rsidP="009E3F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Модератор пропонує учасникам </w:t>
      </w:r>
      <w:r w:rsidR="00525196" w:rsidRPr="00EF2D22">
        <w:rPr>
          <w:rFonts w:ascii="Times New Roman" w:hAnsi="Times New Roman" w:cs="Times New Roman"/>
          <w:sz w:val="24"/>
          <w:szCs w:val="24"/>
        </w:rPr>
        <w:t>індивідуально провести</w:t>
      </w:r>
      <w:r w:rsidRPr="00EF2D22">
        <w:rPr>
          <w:rFonts w:ascii="Times New Roman" w:hAnsi="Times New Roman" w:cs="Times New Roman"/>
          <w:sz w:val="24"/>
          <w:szCs w:val="24"/>
        </w:rPr>
        <w:t xml:space="preserve"> голосування з питання: що може зробити будь-чиї доводи максим</w:t>
      </w:r>
      <w:r w:rsidR="00525196" w:rsidRPr="00EF2D22">
        <w:rPr>
          <w:rFonts w:ascii="Times New Roman" w:hAnsi="Times New Roman" w:cs="Times New Roman"/>
          <w:sz w:val="24"/>
          <w:szCs w:val="24"/>
        </w:rPr>
        <w:t xml:space="preserve">ально переконливими,  вибравши </w:t>
      </w:r>
      <w:r w:rsidRPr="00EF2D22">
        <w:rPr>
          <w:rFonts w:ascii="Times New Roman" w:hAnsi="Times New Roman" w:cs="Times New Roman"/>
          <w:sz w:val="24"/>
          <w:szCs w:val="24"/>
        </w:rPr>
        <w:t xml:space="preserve"> із запропонованих критеріїв </w:t>
      </w:r>
      <w:r w:rsidRPr="00EF2D22">
        <w:rPr>
          <w:rFonts w:ascii="Times New Roman" w:hAnsi="Times New Roman" w:cs="Times New Roman"/>
          <w:i/>
          <w:sz w:val="24"/>
          <w:szCs w:val="24"/>
          <w:u w:val="single"/>
        </w:rPr>
        <w:t>не більше трьох</w:t>
      </w:r>
      <w:r w:rsidRPr="00EF2D2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525196" w:rsidRPr="00EF2D22" w:rsidTr="00525196">
        <w:tc>
          <w:tcPr>
            <w:tcW w:w="7763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конкретні факти;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525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закони та інші нормативно-правові акти та інструкції;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525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посилання на думки авторитетних фахівців, експертів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опора на суспільні цінності;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статистичні данні;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життєві приклади;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яскраві порівняння;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історичні аналогії;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96" w:rsidRPr="00EF2D22" w:rsidTr="00525196">
        <w:tc>
          <w:tcPr>
            <w:tcW w:w="7763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результати експериментальних досліджень;</w:t>
            </w:r>
          </w:p>
        </w:tc>
        <w:tc>
          <w:tcPr>
            <w:tcW w:w="1808" w:type="dxa"/>
          </w:tcPr>
          <w:p w:rsidR="00525196" w:rsidRPr="00EF2D22" w:rsidRDefault="00525196" w:rsidP="009E3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5196" w:rsidRPr="00EF2D22" w:rsidRDefault="00525196" w:rsidP="009E3F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EAD" w:rsidRPr="00EF2D22" w:rsidRDefault="0052519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Модератор фіксує відповіді 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фліп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чарті, результати обговорює з групою. </w:t>
      </w:r>
    </w:p>
    <w:p w:rsidR="00525196" w:rsidRPr="00EF2D22" w:rsidRDefault="0052519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4AE6" w:rsidRPr="00EF2D22" w:rsidRDefault="0052519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>Міні лекція «С</w:t>
      </w:r>
      <w:r w:rsidR="00BF4AE6" w:rsidRPr="00EF2D22">
        <w:rPr>
          <w:rFonts w:ascii="Times New Roman" w:hAnsi="Times New Roman" w:cs="Times New Roman"/>
          <w:sz w:val="24"/>
          <w:szCs w:val="24"/>
          <w:u w:val="single"/>
        </w:rPr>
        <w:t>пособи побудови ефективного аргументу»</w:t>
      </w:r>
    </w:p>
    <w:p w:rsidR="00BF4AE6" w:rsidRPr="00EF2D22" w:rsidRDefault="00BF4AE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25196" w:rsidRPr="00EF2D22" w:rsidRDefault="00BF4AE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7816C2" w:rsidRPr="00EF2D22">
        <w:rPr>
          <w:rFonts w:ascii="Times New Roman" w:hAnsi="Times New Roman" w:cs="Times New Roman"/>
          <w:sz w:val="24"/>
          <w:szCs w:val="24"/>
        </w:rPr>
        <w:t xml:space="preserve">Вагомий </w:t>
      </w:r>
      <w:r w:rsidR="00525196" w:rsidRPr="00EF2D22">
        <w:rPr>
          <w:rFonts w:ascii="Times New Roman" w:hAnsi="Times New Roman" w:cs="Times New Roman"/>
          <w:sz w:val="24"/>
          <w:szCs w:val="24"/>
        </w:rPr>
        <w:t xml:space="preserve"> аргумент - це аргумент ефективний, який впливає на співрозмовника та привертає його на нашу сторону. Ефективність аргументу забезпечується дотриманням ряду правил, якими варто керуватися при його побудові.</w:t>
      </w:r>
    </w:p>
    <w:p w:rsidR="00BF4AE6" w:rsidRPr="00EF2D22" w:rsidRDefault="00BF4AE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196" w:rsidRPr="00EF2D22" w:rsidRDefault="007816C2" w:rsidP="00BF4A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Вагомі</w:t>
      </w:r>
      <w:r w:rsidR="00525196" w:rsidRPr="00EF2D22">
        <w:rPr>
          <w:rFonts w:ascii="Times New Roman" w:hAnsi="Times New Roman" w:cs="Times New Roman"/>
          <w:sz w:val="24"/>
          <w:szCs w:val="24"/>
        </w:rPr>
        <w:t xml:space="preserve"> аргументи можуть будуватися на потреби люд</w:t>
      </w:r>
      <w:r w:rsidR="00BF4AE6" w:rsidRPr="00EF2D22">
        <w:rPr>
          <w:rFonts w:ascii="Times New Roman" w:hAnsi="Times New Roman" w:cs="Times New Roman"/>
          <w:sz w:val="24"/>
          <w:szCs w:val="24"/>
        </w:rPr>
        <w:t xml:space="preserve">ей, їх називають </w:t>
      </w:r>
      <w:r w:rsidR="00BF4AE6" w:rsidRPr="00EF2D22">
        <w:rPr>
          <w:rFonts w:ascii="Times New Roman" w:hAnsi="Times New Roman" w:cs="Times New Roman"/>
          <w:b/>
          <w:sz w:val="24"/>
          <w:szCs w:val="24"/>
        </w:rPr>
        <w:t>психологічні аргументи :</w:t>
      </w:r>
    </w:p>
    <w:p w:rsidR="00BF4AE6" w:rsidRPr="00EF2D22" w:rsidRDefault="00BF4AE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196" w:rsidRPr="00EF2D22" w:rsidRDefault="00525196" w:rsidP="00BF4AE6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фізичні (зберігати життя і здоров'я, безпеку, комфорт, ...);</w:t>
      </w:r>
    </w:p>
    <w:p w:rsidR="00525196" w:rsidRPr="00EF2D22" w:rsidRDefault="00525196" w:rsidP="00BF4AE6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соціальні (належати до групи, користуватися авторитетом, чинити правильно, так, як прийнято в суспільстві ,.);</w:t>
      </w:r>
    </w:p>
    <w:p w:rsidR="00525196" w:rsidRPr="00EF2D22" w:rsidRDefault="00525196" w:rsidP="00BF4AE6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lastRenderedPageBreak/>
        <w:t>економічні (ма</w:t>
      </w:r>
      <w:r w:rsidR="00BF4AE6" w:rsidRPr="00EF2D22">
        <w:rPr>
          <w:rFonts w:ascii="Times New Roman" w:hAnsi="Times New Roman" w:cs="Times New Roman"/>
          <w:sz w:val="24"/>
          <w:szCs w:val="24"/>
        </w:rPr>
        <w:t xml:space="preserve">ти гроші, повернути витрачене </w:t>
      </w:r>
      <w:r w:rsidRPr="00EF2D22">
        <w:rPr>
          <w:rFonts w:ascii="Times New Roman" w:hAnsi="Times New Roman" w:cs="Times New Roman"/>
          <w:sz w:val="24"/>
          <w:szCs w:val="24"/>
        </w:rPr>
        <w:t>).</w:t>
      </w:r>
    </w:p>
    <w:p w:rsidR="00BF4AE6" w:rsidRPr="00EF2D22" w:rsidRDefault="00BF4AE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Наприклад, </w:t>
      </w:r>
    </w:p>
    <w:p w:rsidR="00525196" w:rsidRPr="00EF2D22" w:rsidRDefault="0052519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 «Займайтеся спортом, і ви на довгі роки збережете здоров'я!»;</w:t>
      </w:r>
    </w:p>
    <w:p w:rsidR="00525196" w:rsidRPr="00EF2D22" w:rsidRDefault="0052519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«Займатися спортом, вести здоровий спосіб життя - це модно сьогодні!»;</w:t>
      </w:r>
    </w:p>
    <w:p w:rsidR="00525196" w:rsidRPr="00EF2D22" w:rsidRDefault="0052519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«Все люди, які досягли високого становища в суспільстві, активно займаються спортом».</w:t>
      </w:r>
    </w:p>
    <w:p w:rsidR="00BF4AE6" w:rsidRPr="00EF2D22" w:rsidRDefault="00BF4AE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196" w:rsidRPr="00EF2D22" w:rsidRDefault="007816C2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Вагомі</w:t>
      </w:r>
      <w:r w:rsidR="00BF4AE6" w:rsidRPr="00EF2D22">
        <w:rPr>
          <w:rFonts w:ascii="Times New Roman" w:hAnsi="Times New Roman" w:cs="Times New Roman"/>
          <w:sz w:val="24"/>
          <w:szCs w:val="24"/>
        </w:rPr>
        <w:t xml:space="preserve"> аргументи можуть будуватися на законах дедукції та індукції, їх називають </w:t>
      </w:r>
      <w:r w:rsidR="00BF4AE6" w:rsidRPr="00EF2D22">
        <w:rPr>
          <w:rFonts w:ascii="Times New Roman" w:hAnsi="Times New Roman" w:cs="Times New Roman"/>
          <w:b/>
          <w:sz w:val="24"/>
          <w:szCs w:val="24"/>
        </w:rPr>
        <w:t xml:space="preserve">логічні аргументи </w:t>
      </w:r>
      <w:r w:rsidR="00BF4AE6" w:rsidRPr="00EF2D22">
        <w:rPr>
          <w:rFonts w:ascii="Times New Roman" w:hAnsi="Times New Roman" w:cs="Times New Roman"/>
          <w:sz w:val="24"/>
          <w:szCs w:val="24"/>
        </w:rPr>
        <w:t xml:space="preserve">. </w:t>
      </w:r>
      <w:r w:rsidR="00525196" w:rsidRPr="00EF2D22">
        <w:rPr>
          <w:rFonts w:ascii="Times New Roman" w:hAnsi="Times New Roman" w:cs="Times New Roman"/>
          <w:sz w:val="24"/>
          <w:szCs w:val="24"/>
        </w:rPr>
        <w:t>При побудові логічних аргументів (</w:t>
      </w:r>
      <w:r w:rsidR="00BF4AE6" w:rsidRPr="00EF2D22">
        <w:rPr>
          <w:rFonts w:ascii="Times New Roman" w:hAnsi="Times New Roman" w:cs="Times New Roman"/>
          <w:sz w:val="24"/>
          <w:szCs w:val="24"/>
        </w:rPr>
        <w:t xml:space="preserve">дедуктивних і індуктивних) </w:t>
      </w:r>
      <w:r w:rsidR="00525196" w:rsidRPr="00EF2D22">
        <w:rPr>
          <w:rFonts w:ascii="Times New Roman" w:hAnsi="Times New Roman" w:cs="Times New Roman"/>
          <w:sz w:val="24"/>
          <w:szCs w:val="24"/>
        </w:rPr>
        <w:t xml:space="preserve"> можна використовувати різні способи, які посилюють їх ефективність</w:t>
      </w:r>
      <w:r w:rsidR="00BF4AE6" w:rsidRPr="00EF2D22">
        <w:rPr>
          <w:rFonts w:ascii="Times New Roman" w:hAnsi="Times New Roman" w:cs="Times New Roman"/>
          <w:sz w:val="24"/>
          <w:szCs w:val="24"/>
        </w:rPr>
        <w:t xml:space="preserve"> ( додаток 4</w:t>
      </w:r>
      <w:r w:rsidR="00A81FF3">
        <w:rPr>
          <w:rStyle w:val="aa"/>
          <w:rFonts w:ascii="Times New Roman" w:hAnsi="Times New Roman" w:cs="Times New Roman"/>
          <w:sz w:val="24"/>
          <w:szCs w:val="24"/>
        </w:rPr>
        <w:footnoteReference w:id="5"/>
      </w:r>
      <w:r w:rsidR="00BF4AE6" w:rsidRPr="00EF2D22">
        <w:rPr>
          <w:rFonts w:ascii="Times New Roman" w:hAnsi="Times New Roman" w:cs="Times New Roman"/>
          <w:sz w:val="24"/>
          <w:szCs w:val="24"/>
        </w:rPr>
        <w:t>)</w:t>
      </w:r>
    </w:p>
    <w:p w:rsidR="00BF4AE6" w:rsidRPr="00EF2D22" w:rsidRDefault="00BF4AE6" w:rsidP="00BF4A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Таким чином,</w:t>
      </w:r>
    </w:p>
    <w:p w:rsidR="00BF4AE6" w:rsidRPr="00EF2D22" w:rsidRDefault="00BF4AE6" w:rsidP="00BF4A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•</w:t>
      </w:r>
      <w:r w:rsidRPr="00EF2D22">
        <w:rPr>
          <w:rFonts w:ascii="Times New Roman" w:hAnsi="Times New Roman" w:cs="Times New Roman"/>
          <w:sz w:val="24"/>
          <w:szCs w:val="24"/>
        </w:rPr>
        <w:tab/>
        <w:t>Будуючи аргумент, чітко формулюйте тезу. Він повинен не тільки адекватно відображати вашу думку, але і бути зрозумілим слухачам.</w:t>
      </w:r>
    </w:p>
    <w:p w:rsidR="00BF4AE6" w:rsidRPr="00EF2D22" w:rsidRDefault="00BF4AE6" w:rsidP="00BF4A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•</w:t>
      </w:r>
      <w:r w:rsidRPr="00EF2D22">
        <w:rPr>
          <w:rFonts w:ascii="Times New Roman" w:hAnsi="Times New Roman" w:cs="Times New Roman"/>
          <w:sz w:val="24"/>
          <w:szCs w:val="24"/>
        </w:rPr>
        <w:tab/>
        <w:t>Наводячи доводи, стежте за їх відповідністю тези.</w:t>
      </w:r>
    </w:p>
    <w:p w:rsidR="0030475A" w:rsidRPr="00EF2D22" w:rsidRDefault="00BF4AE6" w:rsidP="00BF4A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•</w:t>
      </w:r>
      <w:r w:rsidRPr="00EF2D22">
        <w:rPr>
          <w:rFonts w:ascii="Times New Roman" w:hAnsi="Times New Roman" w:cs="Times New Roman"/>
          <w:sz w:val="24"/>
          <w:szCs w:val="24"/>
        </w:rPr>
        <w:tab/>
        <w:t>Використовуючи факти, викладайте їх точно, не спотворюючи, вкажіть джерело.</w:t>
      </w:r>
    </w:p>
    <w:p w:rsidR="00BA2AFE" w:rsidRPr="00EF2D22" w:rsidRDefault="00BA2AFE" w:rsidP="00A670D0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45C8" w:rsidRPr="00EF2D22" w:rsidRDefault="001845C8" w:rsidP="001845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2D22">
        <w:rPr>
          <w:rFonts w:ascii="Times New Roman" w:hAnsi="Times New Roman" w:cs="Times New Roman"/>
          <w:sz w:val="24"/>
          <w:szCs w:val="24"/>
          <w:u w:val="single"/>
        </w:rPr>
        <w:t>Робота в групах.</w:t>
      </w:r>
    </w:p>
    <w:p w:rsidR="00BA2AFE" w:rsidRPr="00EF2D22" w:rsidRDefault="001845C8" w:rsidP="001845C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Об’єднайте учасників в 4  групи ( дві групи завдання А, дві групи завдання В) . Запропонуйте групам сформулювати свою позицію по одній з наступних тем і обґрунтуйте її., використовуючи різні способи побудови аргументу та інформацію з міні лекції. </w:t>
      </w:r>
    </w:p>
    <w:p w:rsidR="001845C8" w:rsidRPr="00EF2D22" w:rsidRDefault="001845C8" w:rsidP="001845C8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D22">
        <w:rPr>
          <w:rFonts w:ascii="Times New Roman" w:hAnsi="Times New Roman" w:cs="Times New Roman"/>
          <w:i/>
          <w:sz w:val="24"/>
          <w:szCs w:val="24"/>
        </w:rPr>
        <w:t>а) Введення в навчання нового предмета - «Основи критичного мислення».</w:t>
      </w:r>
    </w:p>
    <w:p w:rsidR="001845C8" w:rsidRPr="00EF2D22" w:rsidRDefault="001845C8" w:rsidP="001845C8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D22">
        <w:rPr>
          <w:rFonts w:ascii="Times New Roman" w:hAnsi="Times New Roman" w:cs="Times New Roman"/>
          <w:i/>
          <w:sz w:val="24"/>
          <w:szCs w:val="24"/>
        </w:rPr>
        <w:t>в) Збереження в країні безкоштовної вищої освіти.</w:t>
      </w:r>
    </w:p>
    <w:p w:rsidR="001845C8" w:rsidRPr="00EF2D22" w:rsidRDefault="001845C8" w:rsidP="001845C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845C8" w:rsidRPr="00EF2D22" w:rsidRDefault="001845C8" w:rsidP="00184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Під час презентації груп модератор спільно з </w:t>
      </w:r>
      <w:r w:rsidR="001E4B12" w:rsidRPr="00EF2D22">
        <w:rPr>
          <w:rFonts w:ascii="Times New Roman" w:hAnsi="Times New Roman" w:cs="Times New Roman"/>
          <w:sz w:val="24"/>
          <w:szCs w:val="24"/>
        </w:rPr>
        <w:t xml:space="preserve">іншими групами </w:t>
      </w:r>
      <w:r w:rsidRPr="00EF2D22">
        <w:rPr>
          <w:rFonts w:ascii="Times New Roman" w:hAnsi="Times New Roman" w:cs="Times New Roman"/>
          <w:sz w:val="24"/>
          <w:szCs w:val="24"/>
        </w:rPr>
        <w:t xml:space="preserve">фіксує </w:t>
      </w:r>
      <w:r w:rsidR="001E4B12" w:rsidRPr="00EF2D22">
        <w:rPr>
          <w:rFonts w:ascii="Times New Roman" w:hAnsi="Times New Roman" w:cs="Times New Roman"/>
          <w:sz w:val="24"/>
          <w:szCs w:val="24"/>
        </w:rPr>
        <w:t xml:space="preserve">способи побудови аргументів. Після презентації всіх груп в загальному колі обговорюють , які аргументи та чому були найбільш сильними. </w:t>
      </w:r>
    </w:p>
    <w:p w:rsidR="001E4B12" w:rsidRPr="00EF2D22" w:rsidRDefault="001E4B12" w:rsidP="00184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4B12" w:rsidRPr="00EF2D22" w:rsidRDefault="001E4B12" w:rsidP="00184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ВПРАВА 3.  «НЕЩАСНИЙ ВИПАДОК В ПУСТЕЛІ»</w:t>
      </w:r>
      <w:r w:rsidR="007816C2"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7816C2" w:rsidRPr="00EF2D22">
        <w:rPr>
          <w:rFonts w:ascii="Times New Roman" w:hAnsi="Times New Roman" w:cs="Times New Roman"/>
          <w:b/>
          <w:sz w:val="24"/>
          <w:szCs w:val="24"/>
        </w:rPr>
        <w:t>( 45 хв.)</w:t>
      </w:r>
      <w:r w:rsidR="007816C2" w:rsidRPr="00EF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2F53" w:rsidRPr="00EF2D22" w:rsidRDefault="00212F53" w:rsidP="00184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F53" w:rsidRPr="00EF2D22" w:rsidRDefault="00212F53" w:rsidP="00184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Модератор пропонує учасникам ситуаційну гру, під час виконання якої , вони повинні використовувати набуті знання та удосконалити навички ведення діалогу </w:t>
      </w:r>
      <w:r w:rsidR="00043850" w:rsidRPr="00EF2D22">
        <w:rPr>
          <w:rFonts w:ascii="Times New Roman" w:hAnsi="Times New Roman" w:cs="Times New Roman"/>
          <w:sz w:val="24"/>
          <w:szCs w:val="24"/>
        </w:rPr>
        <w:t xml:space="preserve">з переконливою аргументацією. </w:t>
      </w:r>
    </w:p>
    <w:p w:rsidR="001E4B12" w:rsidRPr="00EF2D22" w:rsidRDefault="001E4B12" w:rsidP="00184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4B12" w:rsidRPr="00EF2D22" w:rsidRDefault="001E4B12" w:rsidP="001E4B12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Індивідуальна робота 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Тривалість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5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хвилин</w:t>
      </w:r>
      <w:proofErr w:type="spellEnd"/>
    </w:p>
    <w:p w:rsidR="001E4B12" w:rsidRPr="00EF2D22" w:rsidRDefault="001E4B12" w:rsidP="001E4B12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Ви та інші члени вашої команди – єдині , хто вижив у авіакатастрофі . Літак , на якому ви перебували , виконував рейс із м. Сан-Дієго до м.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Ель-Пасо.Усього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лиш кілька хвилин тому, десь о 10.00, коли літак минав пустелю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Сонору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>, він почав падати. Салон літака знищила пожежа., Два пілоти не вижили після падіння.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D22">
        <w:rPr>
          <w:rFonts w:ascii="Times New Roman" w:hAnsi="Times New Roman" w:cs="Times New Roman"/>
          <w:sz w:val="24"/>
          <w:szCs w:val="24"/>
        </w:rPr>
        <w:t>Місце падіння знаходиться у рівнинній пустелі, де росте багато кактусів. Ви знаєте, що авіадиспетчерській службі не відоме точне знаходження вашого розбитого літака.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D22">
        <w:rPr>
          <w:rFonts w:ascii="Times New Roman" w:hAnsi="Times New Roman" w:cs="Times New Roman"/>
          <w:sz w:val="24"/>
          <w:szCs w:val="24"/>
        </w:rPr>
        <w:t xml:space="preserve">Незадовго до катастрофи пілотам вдалося повідомити вам, що трішки менш як 100 км на північний захід від міста пригоди </w:t>
      </w:r>
      <w:r w:rsidRPr="00EF2D22">
        <w:rPr>
          <w:rFonts w:ascii="Times New Roman" w:hAnsi="Times New Roman" w:cs="Times New Roman"/>
          <w:sz w:val="24"/>
          <w:szCs w:val="24"/>
        </w:rPr>
        <w:lastRenderedPageBreak/>
        <w:t>розташовано шахтарське поселення. У вашому розпорядженні є усього лиш 15 предметів, зазначених нижче.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D22">
        <w:rPr>
          <w:rFonts w:ascii="Times New Roman" w:hAnsi="Times New Roman" w:cs="Times New Roman"/>
          <w:sz w:val="24"/>
          <w:szCs w:val="24"/>
        </w:rPr>
        <w:t>Як ви будете діяти у такій ситуації?  Пронумеруйте подані нижче 15 предметів у порядку  їх важливості для вашого виживання. Поставте найважливіший предмет під номером один, другий за важливістю – під номером два і так далі 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Аргумент</w:t>
            </w: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Авіаційна карта місця падіння літак 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Великий целофановий дощовик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Магнітний компас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Аптечка з бинтами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Заряджений пістолет калібру 7, 65 мм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Червоно-білий парашут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Банка із таблетками солі ( 1000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1 літр води на кожну особу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Книга про їстівні тварини у пустелі 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1 пар сонячних окулярів на кожну особу 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2 літри алкоголю ( 45%)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1 куртка на кожну особу 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Кишенькове дзеркальце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B12" w:rsidRPr="00EF2D22" w:rsidTr="001006B8">
        <w:tc>
          <w:tcPr>
            <w:tcW w:w="817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Ліхтарік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 ( із 4 батарейками)</w:t>
            </w:r>
          </w:p>
        </w:tc>
        <w:tc>
          <w:tcPr>
            <w:tcW w:w="3191" w:type="dxa"/>
          </w:tcPr>
          <w:p w:rsidR="001E4B12" w:rsidRPr="00EF2D22" w:rsidRDefault="001E4B12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B12" w:rsidRPr="00EF2D22" w:rsidRDefault="001E4B12" w:rsidP="000438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B12" w:rsidRPr="00EF2D22" w:rsidRDefault="001E4B12" w:rsidP="00043850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Ваша команда повинна прийти до одностайного рішення - Тривалість 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EF2D22">
        <w:rPr>
          <w:rFonts w:ascii="Times New Roman" w:hAnsi="Times New Roman" w:cs="Times New Roman"/>
          <w:sz w:val="24"/>
          <w:szCs w:val="24"/>
        </w:rPr>
        <w:t xml:space="preserve"> хвилин</w:t>
      </w:r>
    </w:p>
    <w:p w:rsidR="001E4B12" w:rsidRPr="00EF2D22" w:rsidRDefault="001E4B12" w:rsidP="00043850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Кожен член команди повинен погоджуватися з послідовністю предметів, визначеною командою, а переліку має бути не менше 10 предметів. Спробуйте створити таку послідовність, з якою члени групи можуть у тій чи іншій мірі погодися. Під час презентації роботи групи аргументуйте вашу послідовність.</w:t>
      </w:r>
    </w:p>
    <w:p w:rsidR="001E4B12" w:rsidRPr="00EF2D22" w:rsidRDefault="001E4B12" w:rsidP="00043850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Під час  прийняття групового рішення: </w:t>
      </w:r>
    </w:p>
    <w:p w:rsidR="001E4B12" w:rsidRPr="00EF2D22" w:rsidRDefault="001E4B12" w:rsidP="00043850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Я не намагаюся нав’язати свою особисту думку іншім. Я намагаюся допомогти у виконанні завдання, використовуючи логічні аргументи</w:t>
      </w:r>
    </w:p>
    <w:p w:rsidR="001E4B12" w:rsidRPr="00EF2D22" w:rsidRDefault="001E4B12" w:rsidP="00043850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Я підтримую тільки ті рішення, які мені самому видаються прийнятними. Я не змінюю своєї точки зору лише заради знаходження консенсусного рішення або уникнення конфлікту.</w:t>
      </w:r>
    </w:p>
    <w:p w:rsidR="001E4B12" w:rsidRPr="00EF2D22" w:rsidRDefault="001E4B12" w:rsidP="00043850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Ми не вважаємо , що різні точки зору перешкоджають роботі; навпаки – вони необхідні </w:t>
      </w:r>
    </w:p>
    <w:p w:rsidR="001E4B12" w:rsidRPr="00EF2D22" w:rsidRDefault="001E4B12" w:rsidP="00043850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Ми не використовуємо технічні засоби для пошуку інформації що може вплинути на рішення, наприклад,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смартфон</w:t>
      </w:r>
      <w:proofErr w:type="spellEnd"/>
      <w:r w:rsidR="00043850" w:rsidRPr="00EF2D22">
        <w:rPr>
          <w:rFonts w:ascii="Times New Roman" w:hAnsi="Times New Roman" w:cs="Times New Roman"/>
          <w:sz w:val="24"/>
          <w:szCs w:val="24"/>
        </w:rPr>
        <w:t>.</w:t>
      </w:r>
    </w:p>
    <w:p w:rsidR="00043850" w:rsidRPr="00EF2D22" w:rsidRDefault="00043850" w:rsidP="00043850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Після ситуаційної гри необхідно провести будь-яку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руханку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, яка допоможе учасникам «вийти з пустелі» . </w:t>
      </w:r>
      <w:r w:rsidRPr="00EF2D22">
        <w:rPr>
          <w:rFonts w:ascii="Times New Roman" w:hAnsi="Times New Roman" w:cs="Times New Roman"/>
          <w:sz w:val="24"/>
          <w:szCs w:val="24"/>
        </w:rPr>
        <w:br/>
        <w:t>Обговорить з учасниками наступні питання:</w:t>
      </w:r>
    </w:p>
    <w:p w:rsidR="00043850" w:rsidRPr="00EF2D22" w:rsidRDefault="00043850" w:rsidP="00043850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Чи комфортно вони відчували себе в групі?</w:t>
      </w:r>
    </w:p>
    <w:p w:rsidR="00043850" w:rsidRPr="00EF2D22" w:rsidRDefault="00043850" w:rsidP="00043850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Чи змогли вони прийняти загально рішення? </w:t>
      </w:r>
    </w:p>
    <w:p w:rsidR="00043850" w:rsidRPr="00EF2D22" w:rsidRDefault="00043850" w:rsidP="00043850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Які аргументи були найбільш вагомі? ( повернетесь до інформації з вправи 2)</w:t>
      </w:r>
    </w:p>
    <w:p w:rsidR="00043850" w:rsidRPr="00EF2D22" w:rsidRDefault="00043850" w:rsidP="00043850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Що саме помогло під час побудови аргументації? </w:t>
      </w:r>
    </w:p>
    <w:p w:rsidR="00E92E54" w:rsidRPr="00EF2D22" w:rsidRDefault="00E92E54" w:rsidP="00043850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lastRenderedPageBreak/>
        <w:t xml:space="preserve">Яку саму інформацію ви шукали? З яких джерел? </w:t>
      </w:r>
    </w:p>
    <w:p w:rsidR="00106AA1" w:rsidRPr="00EF2D22" w:rsidRDefault="00106AA1" w:rsidP="00106AA1">
      <w:pPr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III.</w:t>
      </w:r>
      <w:r w:rsidRPr="00EF2D22">
        <w:rPr>
          <w:rFonts w:ascii="Times New Roman" w:hAnsi="Times New Roman" w:cs="Times New Roman"/>
          <w:b/>
          <w:sz w:val="24"/>
          <w:szCs w:val="24"/>
        </w:rPr>
        <w:tab/>
        <w:t>Консолідація \ рефлексія</w:t>
      </w:r>
    </w:p>
    <w:p w:rsidR="00106AA1" w:rsidRPr="00EF2D22" w:rsidRDefault="00E92E54" w:rsidP="00106AA1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Фаза консолідації дуже важлива у будь-якому занятті, що будується на технологіях критичного мислення. Під час цього етапу модератор </w:t>
      </w:r>
      <w:r w:rsidR="00A8509E" w:rsidRPr="00EF2D22">
        <w:rPr>
          <w:rFonts w:ascii="Times New Roman" w:hAnsi="Times New Roman" w:cs="Times New Roman"/>
          <w:sz w:val="24"/>
          <w:szCs w:val="24"/>
        </w:rPr>
        <w:t>може оцінити, як група сприйняла матеріал і які знання та навички отримала. Для фази консолідації модератор пропонує вправу, яка спрямована на декодування аргументів. В попередніх вправах учасники навчились будувати сильні аргументи, тому дуже важливо навчити їх бачити «хибні» .</w:t>
      </w:r>
    </w:p>
    <w:p w:rsidR="00043850" w:rsidRPr="00EF2D22" w:rsidRDefault="00043850" w:rsidP="00043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ВПРАВА 4. ДЕКОДУВАННЯ АРГУМЕТІВ</w:t>
      </w:r>
      <w:r w:rsidR="007816C2" w:rsidRPr="00EF2D22">
        <w:rPr>
          <w:rFonts w:ascii="Times New Roman" w:hAnsi="Times New Roman" w:cs="Times New Roman"/>
          <w:sz w:val="24"/>
          <w:szCs w:val="24"/>
        </w:rPr>
        <w:t xml:space="preserve"> </w:t>
      </w:r>
      <w:r w:rsidR="00EF2D22" w:rsidRPr="00EF2D22">
        <w:rPr>
          <w:rFonts w:ascii="Times New Roman" w:hAnsi="Times New Roman" w:cs="Times New Roman"/>
          <w:b/>
          <w:sz w:val="24"/>
          <w:szCs w:val="24"/>
        </w:rPr>
        <w:t>( 30 хв.)</w:t>
      </w:r>
    </w:p>
    <w:p w:rsidR="00AC5FE6" w:rsidRPr="00EF2D22" w:rsidRDefault="00AC5FE6" w:rsidP="00043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509E" w:rsidRPr="00EF2D22" w:rsidRDefault="00A8509E" w:rsidP="00A8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Об’єднайте учасників в пари ( також цю вправу, якщо є час або кількість учасників до 10, можна виконувати індивідуально)</w:t>
      </w:r>
      <w:r w:rsidR="00AC5FE6" w:rsidRPr="00EF2D22">
        <w:rPr>
          <w:rFonts w:ascii="Times New Roman" w:hAnsi="Times New Roman" w:cs="Times New Roman"/>
          <w:sz w:val="24"/>
          <w:szCs w:val="24"/>
        </w:rPr>
        <w:t xml:space="preserve">. Роздайте учасникам невеличкий текст, в якому вони повинні знайти логічні помилки. Надайте для визначення логічних помилок текст «Види логічних помилок» </w:t>
      </w:r>
      <w:r w:rsidR="00AC5FE6" w:rsidRPr="00EF2D22">
        <w:rPr>
          <w:rFonts w:ascii="Times New Roman" w:hAnsi="Times New Roman" w:cs="Times New Roman"/>
          <w:b/>
          <w:sz w:val="24"/>
          <w:szCs w:val="24"/>
        </w:rPr>
        <w:t>( додаток 6</w:t>
      </w:r>
      <w:r w:rsidR="00610168">
        <w:rPr>
          <w:rStyle w:val="aa"/>
          <w:rFonts w:ascii="Times New Roman" w:hAnsi="Times New Roman" w:cs="Times New Roman"/>
          <w:b/>
          <w:sz w:val="24"/>
          <w:szCs w:val="24"/>
        </w:rPr>
        <w:footnoteReference w:id="6"/>
      </w:r>
      <w:r w:rsidR="00AC5FE6" w:rsidRPr="00EF2D22">
        <w:rPr>
          <w:rFonts w:ascii="Times New Roman" w:hAnsi="Times New Roman" w:cs="Times New Roman"/>
          <w:b/>
          <w:sz w:val="24"/>
          <w:szCs w:val="24"/>
        </w:rPr>
        <w:t>)</w:t>
      </w:r>
      <w:r w:rsidR="00AC5FE6" w:rsidRPr="00EF2D22">
        <w:rPr>
          <w:rFonts w:ascii="Times New Roman" w:hAnsi="Times New Roman" w:cs="Times New Roman"/>
          <w:sz w:val="24"/>
          <w:szCs w:val="24"/>
        </w:rPr>
        <w:t xml:space="preserve"> . Час виконання завдання 10 хв. </w:t>
      </w:r>
    </w:p>
    <w:p w:rsidR="00A8509E" w:rsidRPr="00EF2D22" w:rsidRDefault="00A8509E" w:rsidP="00A8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Визначте, які логічні помилки міститися в цьому фрагменті:</w:t>
      </w:r>
    </w:p>
    <w:p w:rsidR="00E92E54" w:rsidRPr="00EF2D22" w:rsidRDefault="00A8509E" w:rsidP="00A8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  «Чим закінчиться прихід демократів до влади? Економічною кризою! Можливо, демократи мають якісь сильні сторони, але що робити з економікою, вони не знають. Подивіться на успіхи в економічному розвитку регіону Н. Вони не випадкові, там глава адміністрації член-нашої партії . Тільки в нашій партії є справжні економісти-професіонали. Якщо не хочете нової економічної кризи, голосуйте за нашу партію».</w:t>
      </w:r>
    </w:p>
    <w:p w:rsidR="00AC5FE6" w:rsidRPr="00EF2D22" w:rsidRDefault="00AC5FE6" w:rsidP="00A8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5FE6" w:rsidRPr="00EF2D22" w:rsidRDefault="00AC5FE6" w:rsidP="00A8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По завершенню часу модератор обговорює результати роботи , фіксує види помилок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фліп-чарті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. Коли всі учасники зможуть обговорити власні результати, модератор надає «код» до тексту. </w:t>
      </w:r>
    </w:p>
    <w:p w:rsidR="00AC5FE6" w:rsidRPr="00EF2D22" w:rsidRDefault="00AC5FE6" w:rsidP="00AC5F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Код до завдання</w:t>
      </w:r>
      <w:r w:rsidR="001006B8" w:rsidRPr="00EF2D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006B8" w:rsidRPr="00EF2D22" w:rsidRDefault="001006B8" w:rsidP="00AC5F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1006B8" w:rsidRPr="00EF2D22" w:rsidTr="001006B8">
        <w:tc>
          <w:tcPr>
            <w:tcW w:w="6062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3509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Вид помилки </w:t>
            </w:r>
          </w:p>
        </w:tc>
      </w:tr>
      <w:tr w:rsidR="001006B8" w:rsidRPr="00EF2D22" w:rsidTr="001006B8">
        <w:tc>
          <w:tcPr>
            <w:tcW w:w="6062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Чим закінчиться прихід демократів до влади? Економічною кризою!</w:t>
            </w:r>
          </w:p>
        </w:tc>
        <w:tc>
          <w:tcPr>
            <w:tcW w:w="3509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/"Курка чи яйце - оману"</w:t>
            </w:r>
          </w:p>
        </w:tc>
      </w:tr>
      <w:tr w:rsidR="001006B8" w:rsidRPr="00EF2D22" w:rsidTr="001006B8">
        <w:tc>
          <w:tcPr>
            <w:tcW w:w="6062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…що робити з економікою, вони не знають</w:t>
            </w:r>
          </w:p>
        </w:tc>
        <w:tc>
          <w:tcPr>
            <w:tcW w:w="3509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/«Поспішне узагальнення»</w:t>
            </w:r>
          </w:p>
        </w:tc>
      </w:tr>
      <w:tr w:rsidR="001006B8" w:rsidRPr="00EF2D22" w:rsidTr="001006B8">
        <w:tc>
          <w:tcPr>
            <w:tcW w:w="6062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Подивіться на успіхи в економічному розвитку регіону Н. Вони не випадкові, там глава адміністрації член-нашої партії</w:t>
            </w:r>
          </w:p>
        </w:tc>
        <w:tc>
          <w:tcPr>
            <w:tcW w:w="3509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/ "Ковзний схил"</w:t>
            </w:r>
          </w:p>
        </w:tc>
      </w:tr>
      <w:tr w:rsidR="001006B8" w:rsidRPr="00EF2D22" w:rsidTr="001006B8">
        <w:tc>
          <w:tcPr>
            <w:tcW w:w="6062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Подивіться на успіхи в економічному розвитку регіону Н. Вони не випадкові, там глава адміністрації член-нашої партії . Тільки в нашій партії є справжні економісти-професіонали</w:t>
            </w:r>
          </w:p>
        </w:tc>
        <w:tc>
          <w:tcPr>
            <w:tcW w:w="3509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/ «Композиційна помилка»</w:t>
            </w:r>
          </w:p>
        </w:tc>
      </w:tr>
      <w:tr w:rsidR="001006B8" w:rsidRPr="00EF2D22" w:rsidTr="001006B8">
        <w:tc>
          <w:tcPr>
            <w:tcW w:w="6062" w:type="dxa"/>
          </w:tcPr>
          <w:p w:rsidR="001006B8" w:rsidRPr="00EF2D22" w:rsidRDefault="001006B8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6B8" w:rsidRPr="00EF2D22" w:rsidRDefault="001006B8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Якщо не хочете нової економічної кризи, голосуйте за нашу партію</w:t>
            </w:r>
          </w:p>
        </w:tc>
        <w:tc>
          <w:tcPr>
            <w:tcW w:w="3509" w:type="dxa"/>
          </w:tcPr>
          <w:p w:rsidR="001006B8" w:rsidRPr="00EF2D22" w:rsidRDefault="001006B8" w:rsidP="00AC5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/«Хибна дилема»</w:t>
            </w:r>
          </w:p>
        </w:tc>
      </w:tr>
    </w:tbl>
    <w:p w:rsidR="001006B8" w:rsidRPr="00EF2D22" w:rsidRDefault="00392D29" w:rsidP="00AC5F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A79704" wp14:editId="2A593B30">
                <wp:simplePos x="0" y="0"/>
                <wp:positionH relativeFrom="column">
                  <wp:posOffset>3663315</wp:posOffset>
                </wp:positionH>
                <wp:positionV relativeFrom="paragraph">
                  <wp:posOffset>194310</wp:posOffset>
                </wp:positionV>
                <wp:extent cx="2374265" cy="3028950"/>
                <wp:effectExtent l="0" t="0" r="24130" b="1905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FF3" w:rsidRDefault="00A81FF3"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 wp14:anchorId="3329E07A" wp14:editId="6895739F">
                                  <wp:extent cx="2095500" cy="2847975"/>
                                  <wp:effectExtent l="0" t="0" r="0" b="9525"/>
                                  <wp:docPr id="7" name="Рисунок 7" descr="https://upload.wikimedia.org/wikipedia/commons/thumb/2/22/Da_Vinci_Vitruve_Luc_Viatour.jpg/220px-Da_Vinci_Vitruve_Luc_Viatou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upload.wikimedia.org/wikipedia/commons/thumb/2/22/Da_Vinci_Vitruve_Luc_Viatour.jpg/220px-Da_Vinci_Vitruve_Luc_Viatou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0" cy="2847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8.45pt;margin-top:15.3pt;width:186.95pt;height:238.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">
                <v:textbox>
                  <w:txbxContent>
                    <w:p w:rsidR="00A81FF3" w:rsidRDefault="00A81FF3">
                      <w:r>
                        <w:rPr>
                          <w:noProof/>
                          <w:lang w:val="ru-RU" w:eastAsia="ru-RU"/>
                        </w:rPr>
                        <w:drawing>
                          <wp:inline distT="0" distB="0" distL="0" distR="0" wp14:anchorId="3329E07A" wp14:editId="6895739F">
                            <wp:extent cx="2095500" cy="2847975"/>
                            <wp:effectExtent l="0" t="0" r="0" b="9525"/>
                            <wp:docPr id="7" name="Рисунок 7" descr="https://upload.wikimedia.org/wikipedia/commons/thumb/2/22/Da_Vinci_Vitruve_Luc_Viatour.jpg/220px-Da_Vinci_Vitruve_Luc_Viatou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upload.wikimedia.org/wikipedia/commons/thumb/2/22/Da_Vinci_Vitruve_Luc_Viatour.jpg/220px-Da_Vinci_Vitruve_Luc_Viatou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0" cy="2847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7174" w:rsidRPr="00EF2D22" w:rsidRDefault="007E7174" w:rsidP="001006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D29" w:rsidRPr="00EF2D22" w:rsidRDefault="001006B8" w:rsidP="00392D2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На завершення тренінгу модератор пропонує учасникам </w:t>
      </w:r>
      <w:r w:rsidR="007E7174" w:rsidRPr="00EF2D22">
        <w:rPr>
          <w:rFonts w:ascii="Times New Roman" w:hAnsi="Times New Roman" w:cs="Times New Roman"/>
          <w:sz w:val="24"/>
          <w:szCs w:val="24"/>
        </w:rPr>
        <w:t xml:space="preserve">розглянути знаменитий малюнок </w:t>
      </w:r>
      <w:proofErr w:type="spellStart"/>
      <w:r w:rsidR="007E7174" w:rsidRPr="00EF2D22">
        <w:rPr>
          <w:rFonts w:ascii="Times New Roman" w:hAnsi="Times New Roman" w:cs="Times New Roman"/>
          <w:sz w:val="24"/>
          <w:szCs w:val="24"/>
        </w:rPr>
        <w:t>Вітрувіа́нська</w:t>
      </w:r>
      <w:proofErr w:type="spellEnd"/>
      <w:r w:rsidR="007E7174" w:rsidRPr="00EF2D22">
        <w:rPr>
          <w:rFonts w:ascii="Times New Roman" w:hAnsi="Times New Roman" w:cs="Times New Roman"/>
          <w:sz w:val="24"/>
          <w:szCs w:val="24"/>
        </w:rPr>
        <w:t xml:space="preserve"> людина</w:t>
      </w:r>
      <w:r w:rsidR="007E7174" w:rsidRPr="00EF2D22">
        <w:rPr>
          <w:rStyle w:val="aa"/>
          <w:rFonts w:ascii="Times New Roman" w:hAnsi="Times New Roman" w:cs="Times New Roman"/>
          <w:sz w:val="24"/>
          <w:szCs w:val="24"/>
        </w:rPr>
        <w:footnoteReference w:id="7"/>
      </w:r>
      <w:r w:rsidR="007E7174" w:rsidRPr="00EF2D22">
        <w:rPr>
          <w:rFonts w:ascii="Times New Roman" w:hAnsi="Times New Roman" w:cs="Times New Roman"/>
          <w:sz w:val="24"/>
          <w:szCs w:val="24"/>
        </w:rPr>
        <w:t>. Звертає увагу на те, що малюнок сам по собі часто використовується як неявний символ внутрішньої симетрії людського тіла і Всесвіту в цілому.</w:t>
      </w:r>
      <w:r w:rsidR="00392D29" w:rsidRPr="00EF2D22">
        <w:rPr>
          <w:rFonts w:ascii="Times New Roman" w:hAnsi="Times New Roman" w:cs="Times New Roman"/>
          <w:sz w:val="24"/>
          <w:szCs w:val="24"/>
        </w:rPr>
        <w:t xml:space="preserve"> Також наводить цитату Платона: </w:t>
      </w:r>
      <w:r w:rsidR="00392D29" w:rsidRPr="00EF2D22">
        <w:rPr>
          <w:rFonts w:ascii="Times New Roman" w:hAnsi="Times New Roman" w:cs="Times New Roman"/>
          <w:i/>
          <w:sz w:val="24"/>
          <w:szCs w:val="24"/>
        </w:rPr>
        <w:t>«Будь-яка промова повинна бути складена, наче жива істота - у неї повинно бути тіло з головою і ногами, і до того ж тулуб і кінцівки мають відповідати  один одному і  цілому водночас».</w:t>
      </w:r>
    </w:p>
    <w:p w:rsidR="00392D29" w:rsidRPr="00EF2D22" w:rsidRDefault="00392D29" w:rsidP="001006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7174" w:rsidRPr="00EF2D22" w:rsidRDefault="001006B8" w:rsidP="001006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Питання: </w:t>
      </w:r>
    </w:p>
    <w:p w:rsidR="007E7174" w:rsidRPr="00EF2D22" w:rsidRDefault="00392D29" w:rsidP="00392D29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Як на думку учасників пов’язані між собою малюнок Леонардо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Вінчі , вислів Платона та тема заняття ?</w:t>
      </w:r>
    </w:p>
    <w:p w:rsidR="00BA2AFE" w:rsidRPr="00EF2D22" w:rsidRDefault="001006B8" w:rsidP="00EF2D2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Чи випр</w:t>
      </w:r>
      <w:r w:rsidR="00392D29" w:rsidRPr="00EF2D22">
        <w:rPr>
          <w:rFonts w:ascii="Times New Roman" w:hAnsi="Times New Roman" w:cs="Times New Roman"/>
          <w:sz w:val="24"/>
          <w:szCs w:val="24"/>
        </w:rPr>
        <w:t>авдалися очікування від заняття</w:t>
      </w:r>
      <w:r w:rsidRPr="00EF2D22">
        <w:rPr>
          <w:rFonts w:ascii="Times New Roman" w:hAnsi="Times New Roman" w:cs="Times New Roman"/>
          <w:sz w:val="24"/>
          <w:szCs w:val="24"/>
        </w:rPr>
        <w:t xml:space="preserve">? Які навички стануть корисними в повсякденному житті? </w:t>
      </w:r>
    </w:p>
    <w:p w:rsidR="00BA2AFE" w:rsidRPr="00EF2D22" w:rsidRDefault="00BA2AFE" w:rsidP="00A670D0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2AFE" w:rsidRPr="00EF2D22" w:rsidRDefault="00BA2AFE" w:rsidP="00A670D0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475A" w:rsidRPr="00EF2D22" w:rsidRDefault="0030475A" w:rsidP="00A670D0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Додатки</w:t>
      </w:r>
      <w:r w:rsidR="00525B71" w:rsidRPr="00EF2D2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34DA8" w:rsidRPr="00EF2D22" w:rsidRDefault="00E34DA8" w:rsidP="00A670D0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475A" w:rsidRPr="00EF2D22" w:rsidRDefault="0030475A" w:rsidP="0030475A">
      <w:pPr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Базові  елементи розгорнутого міркування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Мета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sz w:val="24"/>
          <w:szCs w:val="24"/>
        </w:rPr>
        <w:t>Будь-який текст пишеться або вимовляється з певною метою. До кого звертається автор, в чому він намагається переконати аудиторію?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Проблема</w:t>
      </w:r>
      <w:r w:rsidRPr="00EF2D22">
        <w:rPr>
          <w:rFonts w:ascii="Times New Roman" w:hAnsi="Times New Roman" w:cs="Times New Roman"/>
          <w:sz w:val="24"/>
          <w:szCs w:val="24"/>
        </w:rPr>
        <w:t xml:space="preserve"> - це не те, в чому автор спіймав блазня, а ті питання, на які він має намір відповісти. Потрібно відокремлювати ті питання, які мають чітке рішення, від тих, які необхідно розглядати з різних точок зору. Крім того, великі питання необхідно ділити на більш дрібні частини, щоб не йти в порожні абстракції.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Припущення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Це ті передумови, які автор приймає як самі собою зрозумілі. Коли ми щось пишемо або читаємо, нам необхідно замислитися над тим, в чому полягають ці припущення і наскільки вони справедливі.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Точка зору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lastRenderedPageBreak/>
        <w:t>Ми всі дивимося на речі з обмеженою і приватної точки зору. Досягнення абсолютної об'єктивності неможливо не тільки тому, що всі ми люди зі своїми особливостями, але і тому, що будь-яку річ можна осмислювати з різних сторін. «Виверт Бога», тобто претензія на повне і неупереджене знання, залишається саме несправедливою прийомом: нікому просто не вистачить ресурсів, щоб досягти знання цього рівня і якості.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Дані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Будь-яке твердження має підкріплюватися релевантними, тобто відносяться до теми даними. Потрібно також перевірити, наскільки наведені дані ставляться до проблеми, яку ми розглядаємо – чи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пішлі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ми від неї кудись в сторону?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Концепції та ідеї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Концепції - це розумові інструменти, без яких нам ніяк не обійтися. Як би ми не хотіли говорити про «реальні речі», для цього нам в будь-якому випадку необхідні штучні моделі і вигадані поняття. Проблема тільки в тому, що вони повинні бути обрані правильно і чітко визначені - в цьому ключова відмінність об'єктивного знання від думок і суб'єктивних спостережень.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Висновки та інтерпретації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Це ті способи, якими ви витягаєте з даних сенс. Зверніть увагу, що часто є інший спосіб осмислити ту ж саму інформацію. Якщо це так, то даних, можливо, просто недостатньо для того, щоб зробити осмислений висновок. В цьому випадку краще сказати про це прямо, ніж висувати необґрунтовані припущення.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Наслідки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Що буде, якщо ми приймемо основні положення і висновки автора всерйоз? Які позитивні і негативні наслідки з них випливають? Часто можна побачити, що на перший погляд розумні аргументи викликають суперечливі або безглузді наслідки - саме на цьому будується риторичне прийом «доведення до абсурду».</w:t>
      </w:r>
    </w:p>
    <w:p w:rsidR="00525B71" w:rsidRPr="00EF2D22" w:rsidRDefault="00525B71" w:rsidP="0030475A">
      <w:pPr>
        <w:ind w:left="-851" w:right="-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Додаток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 </w:t>
      </w:r>
    </w:p>
    <w:p w:rsidR="0030475A" w:rsidRPr="00EF2D22" w:rsidRDefault="0030475A" w:rsidP="0030475A">
      <w:pPr>
        <w:ind w:left="-851" w:right="-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Елементи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аргументації</w:t>
      </w:r>
      <w:proofErr w:type="spellEnd"/>
    </w:p>
    <w:tbl>
      <w:tblPr>
        <w:tblStyle w:val="a5"/>
        <w:tblW w:w="10598" w:type="dxa"/>
        <w:tblInd w:w="-851" w:type="dxa"/>
        <w:tblLook w:val="04A0" w:firstRow="1" w:lastRow="0" w:firstColumn="1" w:lastColumn="0" w:noHBand="0" w:noVBand="1"/>
      </w:tblPr>
      <w:tblGrid>
        <w:gridCol w:w="3794"/>
        <w:gridCol w:w="6804"/>
      </w:tblGrid>
      <w:tr w:rsidR="0030475A" w:rsidRPr="00EF2D22" w:rsidTr="001006B8">
        <w:tc>
          <w:tcPr>
            <w:tcW w:w="3794" w:type="dxa"/>
          </w:tcPr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Яке</w:t>
            </w:r>
            <w:proofErr w:type="gram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питання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</w:p>
        </w:tc>
        <w:tc>
          <w:tcPr>
            <w:tcW w:w="6804" w:type="dxa"/>
          </w:tcPr>
          <w:p w:rsidR="0030475A" w:rsidRPr="00EF2D22" w:rsidRDefault="0030475A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75A" w:rsidRPr="00EF2D22" w:rsidTr="001006B8">
        <w:tc>
          <w:tcPr>
            <w:tcW w:w="3794" w:type="dxa"/>
          </w:tcPr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відповідь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пропонується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30475A" w:rsidRPr="00EF2D22" w:rsidRDefault="0030475A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75A" w:rsidRPr="00EF2D22" w:rsidTr="001006B8">
        <w:tc>
          <w:tcPr>
            <w:tcW w:w="3794" w:type="dxa"/>
          </w:tcPr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причини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пропонуються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30475A" w:rsidRPr="00EF2D22" w:rsidRDefault="0030475A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75A" w:rsidRPr="00EF2D22" w:rsidTr="001006B8">
        <w:tc>
          <w:tcPr>
            <w:tcW w:w="3794" w:type="dxa"/>
          </w:tcPr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30475A" w:rsidRPr="00EF2D22" w:rsidRDefault="0030475A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75A" w:rsidRPr="00EF2D22" w:rsidTr="001006B8">
        <w:tc>
          <w:tcPr>
            <w:tcW w:w="3794" w:type="dxa"/>
          </w:tcPr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Яким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фактам, як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 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очіку</w:t>
            </w:r>
            <w:proofErr w:type="gram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ється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маємо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просто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повірити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30475A" w:rsidRPr="00EF2D22" w:rsidRDefault="0030475A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75A" w:rsidRPr="00EF2D22" w:rsidTr="001006B8">
        <w:tc>
          <w:tcPr>
            <w:tcW w:w="3794" w:type="dxa"/>
          </w:tcPr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інформація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відсутні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напишіть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полях </w:t>
            </w:r>
            <w:proofErr w:type="gramEnd"/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тексту і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випишіть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повністю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пропущені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ідеї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 </w:t>
            </w:r>
          </w:p>
        </w:tc>
        <w:tc>
          <w:tcPr>
            <w:tcW w:w="6804" w:type="dxa"/>
          </w:tcPr>
          <w:p w:rsidR="0030475A" w:rsidRPr="00EF2D22" w:rsidRDefault="0030475A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75A" w:rsidRPr="00EF2D22" w:rsidTr="001006B8">
        <w:trPr>
          <w:trHeight w:val="721"/>
        </w:trPr>
        <w:tc>
          <w:tcPr>
            <w:tcW w:w="3794" w:type="dxa"/>
          </w:tcPr>
          <w:p w:rsidR="0030475A" w:rsidRPr="00EF2D22" w:rsidRDefault="0030475A" w:rsidP="001006B8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Які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вагомі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використані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6804" w:type="dxa"/>
          </w:tcPr>
          <w:p w:rsidR="0030475A" w:rsidRPr="00EF2D22" w:rsidRDefault="0030475A" w:rsidP="001006B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0475A" w:rsidRPr="00EF2D22" w:rsidRDefault="0030475A" w:rsidP="0030475A">
      <w:pPr>
        <w:ind w:left="-851" w:righ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525B71" w:rsidP="0030475A">
      <w:pPr>
        <w:ind w:left="-851" w:right="-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Додаток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3. </w:t>
      </w:r>
    </w:p>
    <w:p w:rsidR="0030475A" w:rsidRPr="00EF2D22" w:rsidRDefault="0030475A" w:rsidP="0030475A">
      <w:pPr>
        <w:ind w:left="-851" w:righ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Сталмор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Додж 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все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більшій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більшій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кількості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місць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землі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проводяться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кампанії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паління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Місць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відпочинку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де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паління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все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дозволяється</w:t>
      </w:r>
      <w:proofErr w:type="spellEnd"/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залишилось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мало та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великій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відстані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одне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одного. 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деяких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місцях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виробників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цигарок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навіть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подають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у суд,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щоб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вони оплатили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медичні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витрати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тих,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хто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захворів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результаті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паління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Здається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настав час,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щоб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хтось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заступився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за права людей,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виробляють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цигарки та тих,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хто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палять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Зрозумійте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мене правильно: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багато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хороших людей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мають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відношення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виробництва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тютюнових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виробів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більше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насолоджуються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цією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продукцією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права треба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поважати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Залиште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спокої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! 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Уявіть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собі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родинну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ферму з невеличкою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ділянкою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тютюн,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іноді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лише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двохсот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квадратних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метрів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Кожного дня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сім'я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проходить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між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рядами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вирощуваних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рослин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доглядаючи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все до одного.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Навіть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діти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можуть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обережно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відбирати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китички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щоб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листя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виростало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найбільших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розмі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Вони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збирають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тютюн руками, і вся громада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збирається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щоб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скласти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широке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листя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тютюну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повозу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яку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тягне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віслюк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після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того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підвисити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листки 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сараї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де вони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будуть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висіти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того,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висохнуть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Коли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цей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тютюн буде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продаватись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іському</w:t>
      </w:r>
      <w:proofErr w:type="spellEnd"/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аукціоні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м'я</w:t>
      </w:r>
      <w:proofErr w:type="spellEnd"/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заробить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непогані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гроші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щоб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витратити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потреби.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Скажіть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мені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забрали б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у них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гроші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Тепер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уявіть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собі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курця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молода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жінка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яка встала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сходу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сонця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щоб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встигнути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поїзд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місця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За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п’ятнадцять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хвилин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 моменту, коли вона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прибула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станцію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реєстрації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офі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вона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випити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чашку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кави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випалити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цигарку.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Протягом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цього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недовгого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часу вона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дійсно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керує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своїм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ітом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знаходиться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повному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спокої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Решта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дня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належати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комусь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іншому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але зараз вона сама,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своєю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кавою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своєю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цигаркою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забрали б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в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насолоду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завзяті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прихильники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фанатики,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моральні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тирани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відібрали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достоїнство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родинного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фермерства,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б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втрутились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особисті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справи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курців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таких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як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молода та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важко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працююча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жінка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повинні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посоромитись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F2D22" w:rsidRPr="00EF2D22" w:rsidRDefault="00EF2D22" w:rsidP="00EF2D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D22" w:rsidRPr="00EF2D22" w:rsidRDefault="00EF2D22" w:rsidP="00EF2D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М-схема</w:t>
      </w:r>
    </w:p>
    <w:tbl>
      <w:tblPr>
        <w:tblStyle w:val="a5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828"/>
        <w:gridCol w:w="4111"/>
        <w:gridCol w:w="2410"/>
      </w:tblGrid>
      <w:tr w:rsidR="00EF2D22" w:rsidRPr="00EF2D22" w:rsidTr="00A81FF3">
        <w:tc>
          <w:tcPr>
            <w:tcW w:w="3828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позитивні</w:t>
            </w:r>
          </w:p>
        </w:tc>
        <w:tc>
          <w:tcPr>
            <w:tcW w:w="4111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Нейтр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Негатив. </w:t>
            </w:r>
          </w:p>
        </w:tc>
      </w:tr>
      <w:tr w:rsidR="00EF2D22" w:rsidRPr="00EF2D22" w:rsidTr="00A81FF3">
        <w:tc>
          <w:tcPr>
            <w:tcW w:w="3828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Учасники кампанії за чисте повітря; </w:t>
            </w:r>
          </w:p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Вартові здоров'я</w:t>
            </w:r>
          </w:p>
        </w:tc>
        <w:tc>
          <w:tcPr>
            <w:tcW w:w="4111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активісти руху проти паління</w:t>
            </w:r>
          </w:p>
        </w:tc>
        <w:tc>
          <w:tcPr>
            <w:tcW w:w="2410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Завзяті прихильники; фанатики; моральні тирани</w:t>
            </w:r>
          </w:p>
        </w:tc>
      </w:tr>
      <w:tr w:rsidR="00EF2D22" w:rsidRPr="00EF2D22" w:rsidTr="00A81FF3">
        <w:tc>
          <w:tcPr>
            <w:tcW w:w="3828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2" w:rsidRPr="00EF2D22" w:rsidTr="00A81FF3">
        <w:tc>
          <w:tcPr>
            <w:tcW w:w="3828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F2D22" w:rsidRPr="00EF2D22" w:rsidRDefault="00EF2D22" w:rsidP="00A8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D22" w:rsidRPr="00EF2D22" w:rsidRDefault="00EF2D22" w:rsidP="00EF2D22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D22" w:rsidRPr="00EF2D22" w:rsidRDefault="00EF2D22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BF4AE6" w:rsidP="003047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 xml:space="preserve">Додаток 4 </w:t>
      </w:r>
    </w:p>
    <w:p w:rsidR="00BF4AE6" w:rsidRPr="00EF2D22" w:rsidRDefault="00BF4AE6" w:rsidP="00BF4AE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EF2D2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Логічні аргументи</w:t>
      </w:r>
    </w:p>
    <w:p w:rsidR="00BF4AE6" w:rsidRPr="00EF2D22" w:rsidRDefault="00BF4AE6" w:rsidP="00BF4AE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3053"/>
        <w:gridCol w:w="7261"/>
      </w:tblGrid>
      <w:tr w:rsidR="00BF4AE6" w:rsidRPr="00EF2D22" w:rsidTr="00BF4AE6">
        <w:tc>
          <w:tcPr>
            <w:tcW w:w="3053" w:type="dxa"/>
            <w:shd w:val="clear" w:color="auto" w:fill="BFBFBF" w:themeFill="background1" w:themeFillShade="BF"/>
          </w:tcPr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Вид аргументу </w:t>
            </w:r>
          </w:p>
        </w:tc>
        <w:tc>
          <w:tcPr>
            <w:tcW w:w="7261" w:type="dxa"/>
          </w:tcPr>
          <w:p w:rsidR="00BF4AE6" w:rsidRPr="00EF2D22" w:rsidRDefault="00BF4AE6" w:rsidP="00BF4AE6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Алгоритм побудови</w:t>
            </w:r>
          </w:p>
        </w:tc>
      </w:tr>
      <w:tr w:rsidR="00BF4AE6" w:rsidRPr="00EF2D22" w:rsidTr="00BF4AE6">
        <w:tc>
          <w:tcPr>
            <w:tcW w:w="3053" w:type="dxa"/>
            <w:shd w:val="clear" w:color="auto" w:fill="BFBFBF" w:themeFill="background1" w:themeFillShade="BF"/>
          </w:tcPr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Узагальнення</w:t>
            </w:r>
          </w:p>
        </w:tc>
        <w:tc>
          <w:tcPr>
            <w:tcW w:w="7261" w:type="dxa"/>
          </w:tcPr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Перерахуйте факти. Поясність, про який висновок свідчіть кожен із них. Зробіть загальний для всіх фактів висновок</w:t>
            </w:r>
          </w:p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F4AE6" w:rsidRPr="00EF2D22" w:rsidTr="00BF4AE6">
        <w:tc>
          <w:tcPr>
            <w:tcW w:w="3053" w:type="dxa"/>
            <w:shd w:val="clear" w:color="auto" w:fill="BFBFBF" w:themeFill="background1" w:themeFillShade="BF"/>
          </w:tcPr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Аналогія </w:t>
            </w:r>
          </w:p>
        </w:tc>
        <w:tc>
          <w:tcPr>
            <w:tcW w:w="7261" w:type="dxa"/>
          </w:tcPr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Виберіть явище, предмет, подібний до того, переваги якого ви переконуєте. Опишіть його. Доведіть схожість. Зробіть висновок </w:t>
            </w:r>
          </w:p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F4AE6" w:rsidRPr="00EF2D22" w:rsidTr="00BF4AE6">
        <w:tc>
          <w:tcPr>
            <w:tcW w:w="3053" w:type="dxa"/>
            <w:shd w:val="clear" w:color="auto" w:fill="BFBFBF" w:themeFill="background1" w:themeFillShade="BF"/>
          </w:tcPr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Причино-наслідковий зв'язок </w:t>
            </w:r>
          </w:p>
        </w:tc>
        <w:tc>
          <w:tcPr>
            <w:tcW w:w="7261" w:type="dxa"/>
          </w:tcPr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Виберіть два факти, явища, між якими існує причино-наслідковий зв'язок . Покажіть, що ця причина не призведе до інших наслідків. Поясніть, що цей наслідок не виникне з інших причин. Зробіть висновок про взаємозв'язок </w:t>
            </w:r>
          </w:p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F4AE6" w:rsidRPr="00EF2D22" w:rsidTr="00BF4AE6">
        <w:tc>
          <w:tcPr>
            <w:tcW w:w="3053" w:type="dxa"/>
            <w:shd w:val="clear" w:color="auto" w:fill="BFBFBF" w:themeFill="background1" w:themeFillShade="BF"/>
          </w:tcPr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Метод </w:t>
            </w: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PRES</w:t>
            </w:r>
          </w:p>
          <w:p w:rsidR="00BF4AE6" w:rsidRPr="00EF2D22" w:rsidRDefault="00BF4AE6" w:rsidP="00BF4AE6">
            <w:pPr>
              <w:widowControl w:val="0"/>
              <w:numPr>
                <w:ilvl w:val="0"/>
                <w:numId w:val="10"/>
              </w:numPr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Position</w:t>
            </w:r>
          </w:p>
          <w:p w:rsidR="00BF4AE6" w:rsidRPr="00EF2D22" w:rsidRDefault="00BF4AE6" w:rsidP="00BF4AE6">
            <w:pPr>
              <w:widowControl w:val="0"/>
              <w:numPr>
                <w:ilvl w:val="0"/>
                <w:numId w:val="10"/>
              </w:numPr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Reason</w:t>
            </w:r>
          </w:p>
          <w:p w:rsidR="00BF4AE6" w:rsidRPr="00EF2D22" w:rsidRDefault="00BF4AE6" w:rsidP="00BF4AE6">
            <w:pPr>
              <w:widowControl w:val="0"/>
              <w:numPr>
                <w:ilvl w:val="0"/>
                <w:numId w:val="10"/>
              </w:numPr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Example</w:t>
            </w:r>
          </w:p>
          <w:p w:rsidR="00BF4AE6" w:rsidRPr="00EF2D22" w:rsidRDefault="00BF4AE6" w:rsidP="00BF4AE6">
            <w:pPr>
              <w:widowControl w:val="0"/>
              <w:numPr>
                <w:ilvl w:val="0"/>
                <w:numId w:val="10"/>
              </w:numPr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Summary</w:t>
            </w: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261" w:type="dxa"/>
          </w:tcPr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Позиція – </w:t>
            </w:r>
            <w:r w:rsidRPr="00EF2D22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я вважаю…</w:t>
            </w:r>
          </w:p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Обґрунтування – </w:t>
            </w:r>
            <w:r w:rsidRPr="00EF2D22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тому ,що …</w:t>
            </w:r>
          </w:p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Приклад – </w:t>
            </w:r>
            <w:r w:rsidRPr="00EF2D22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наприклад, …</w:t>
            </w:r>
          </w:p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Висновок – </w:t>
            </w:r>
            <w:r w:rsidRPr="00EF2D22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отже…</w:t>
            </w:r>
          </w:p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F4AE6" w:rsidRPr="00EF2D22" w:rsidTr="00BF4AE6">
        <w:tc>
          <w:tcPr>
            <w:tcW w:w="3053" w:type="dxa"/>
            <w:shd w:val="clear" w:color="auto" w:fill="BFBFBF" w:themeFill="background1" w:themeFillShade="BF"/>
          </w:tcPr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Доведення корисності, цінності</w:t>
            </w: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261" w:type="dxa"/>
          </w:tcPr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Опишіть позитивний ефект від пропонованої дії. Доведіть , що цей ефект бажаний. Зробіть висновок</w:t>
            </w:r>
          </w:p>
        </w:tc>
      </w:tr>
      <w:tr w:rsidR="00BF4AE6" w:rsidRPr="00EF2D22" w:rsidTr="00BF4AE6">
        <w:tc>
          <w:tcPr>
            <w:tcW w:w="3053" w:type="dxa"/>
            <w:shd w:val="clear" w:color="auto" w:fill="BFBFBF" w:themeFill="background1" w:themeFillShade="BF"/>
          </w:tcPr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F2D2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Доведення шкідливості </w:t>
            </w: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  <w:p w:rsidR="00BF4AE6" w:rsidRPr="00EF2D22" w:rsidRDefault="00BF4AE6" w:rsidP="00BF4AE6">
            <w:pPr>
              <w:widowControl w:val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261" w:type="dxa"/>
          </w:tcPr>
          <w:p w:rsidR="00BF4AE6" w:rsidRPr="00EF2D22" w:rsidRDefault="00BF4AE6" w:rsidP="00BF4AE6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D2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Опишіть негативний  ефект від пропонованої дії. Доведіть , що цей ефект є небажаним. Зробіть висновок</w:t>
            </w:r>
          </w:p>
        </w:tc>
      </w:tr>
    </w:tbl>
    <w:p w:rsidR="00BF4AE6" w:rsidRPr="00EF2D22" w:rsidRDefault="00BF4AE6" w:rsidP="00BF4AE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106AA1" w:rsidRPr="00EF2D22" w:rsidRDefault="00106AA1" w:rsidP="00106AA1">
      <w:pPr>
        <w:ind w:right="-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Додаток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5.</w:t>
      </w:r>
    </w:p>
    <w:p w:rsidR="00106AA1" w:rsidRPr="00EF2D22" w:rsidRDefault="00106AA1" w:rsidP="00106A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ВПРАВА  «НЕЩАСНИЙ ВИПАДОК В ПУСТЕЛІ»</w:t>
      </w:r>
    </w:p>
    <w:p w:rsidR="00106AA1" w:rsidRPr="00EF2D22" w:rsidRDefault="00106AA1" w:rsidP="00106AA1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Вказівки</w:t>
      </w:r>
    </w:p>
    <w:p w:rsidR="00106AA1" w:rsidRPr="00EF2D22" w:rsidRDefault="00106AA1" w:rsidP="00106AA1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 xml:space="preserve">Індивідуальна робота </w:t>
      </w: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EF2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Тривалість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хвилин</w:t>
      </w:r>
      <w:proofErr w:type="spellEnd"/>
    </w:p>
    <w:p w:rsidR="00106AA1" w:rsidRPr="00EF2D22" w:rsidRDefault="00106AA1" w:rsidP="00106AA1">
      <w:pPr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lastRenderedPageBreak/>
        <w:t xml:space="preserve">Ви та інші члени вашої команди – єдині , хто вижив у авіакатастрофі . Літак , на якому ви перебували , виконував рейс із м. Сан-Дієго до м.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Ель-Пасо.Усього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 xml:space="preserve"> лиш кілька хвилин тому, десь о 10.00, коли літак минав пустелю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Сонору</w:t>
      </w:r>
      <w:proofErr w:type="spellEnd"/>
      <w:r w:rsidRPr="00EF2D22">
        <w:rPr>
          <w:rFonts w:ascii="Times New Roman" w:hAnsi="Times New Roman" w:cs="Times New Roman"/>
          <w:sz w:val="24"/>
          <w:szCs w:val="24"/>
        </w:rPr>
        <w:t>, він почав падати. Салон літака знищила пожежа., Два пілоти не вижили після падіння.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D22">
        <w:rPr>
          <w:rFonts w:ascii="Times New Roman" w:hAnsi="Times New Roman" w:cs="Times New Roman"/>
          <w:sz w:val="24"/>
          <w:szCs w:val="24"/>
        </w:rPr>
        <w:t>Місце падіння знаходиться у рівнинній пустелі, де росте багато кактусів. Ви знаєте, що авіадиспетчерській службі не відоме точне знаходження вашого розбитого літака.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D22">
        <w:rPr>
          <w:rFonts w:ascii="Times New Roman" w:hAnsi="Times New Roman" w:cs="Times New Roman"/>
          <w:sz w:val="24"/>
          <w:szCs w:val="24"/>
        </w:rPr>
        <w:t>Незадовго до катастрофи пілотам вдалося повідомити вам, що трішки менш як 100 км на північний захід від міста пригоди розташовано шахтарське поселення. У вашому розпорядженні є усього лиш 15 предметів, зазначених нижче.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D22">
        <w:rPr>
          <w:rFonts w:ascii="Times New Roman" w:hAnsi="Times New Roman" w:cs="Times New Roman"/>
          <w:sz w:val="24"/>
          <w:szCs w:val="24"/>
        </w:rPr>
        <w:t>Як ви будете діяти у такій ситуації?  Пронумеруйте подані нижче 15 предметів у порядку  їх важливості для вашого виживання. Поставте найважливіший предмет під номером один, другий за важливістю – під номером два і так далі 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Аргумент</w:t>
            </w: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Авіаційна карта місця падіння літак 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Великий целофановий дощовик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Магнітний компас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Аптечка з бинтами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Заряджений пістолет калібру 7, 65 мм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Червоно-білий парашут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Банка із таблетками солі ( 1000 </w:t>
            </w: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1 літр води на кожну особу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Книга про їстівні тварини у пустелі 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1 пар сонячних окулярів на кожну особу 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2 літри алкоголю ( 45%)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1 куртка на кожну особу 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Кишенькове дзеркальце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AA1" w:rsidRPr="00EF2D22" w:rsidTr="001006B8">
        <w:tc>
          <w:tcPr>
            <w:tcW w:w="817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>Ліхтарік</w:t>
            </w:r>
            <w:proofErr w:type="spellEnd"/>
            <w:r w:rsidRPr="00EF2D22">
              <w:rPr>
                <w:rFonts w:ascii="Times New Roman" w:hAnsi="Times New Roman" w:cs="Times New Roman"/>
                <w:sz w:val="24"/>
                <w:szCs w:val="24"/>
              </w:rPr>
              <w:t xml:space="preserve"> ( із 4 батарейками)</w:t>
            </w:r>
          </w:p>
        </w:tc>
        <w:tc>
          <w:tcPr>
            <w:tcW w:w="3191" w:type="dxa"/>
          </w:tcPr>
          <w:p w:rsidR="00106AA1" w:rsidRPr="00EF2D22" w:rsidRDefault="00106AA1" w:rsidP="00100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AA1" w:rsidRPr="00EF2D22" w:rsidRDefault="00106AA1" w:rsidP="00106AA1">
      <w:pPr>
        <w:rPr>
          <w:rFonts w:ascii="Times New Roman" w:hAnsi="Times New Roman" w:cs="Times New Roman"/>
          <w:sz w:val="24"/>
          <w:szCs w:val="24"/>
        </w:rPr>
      </w:pPr>
    </w:p>
    <w:p w:rsidR="00106AA1" w:rsidRPr="00EF2D22" w:rsidRDefault="00106AA1" w:rsidP="00106AA1">
      <w:pPr>
        <w:pStyle w:val="a6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 xml:space="preserve">Ваша команда повинна прийти до одностайного рішення - Тривалість </w:t>
      </w: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  <w:r w:rsidRPr="00EF2D22">
        <w:rPr>
          <w:rFonts w:ascii="Times New Roman" w:hAnsi="Times New Roman" w:cs="Times New Roman"/>
          <w:b/>
          <w:sz w:val="24"/>
          <w:szCs w:val="24"/>
        </w:rPr>
        <w:t xml:space="preserve"> хвилин</w:t>
      </w:r>
    </w:p>
    <w:p w:rsidR="00106AA1" w:rsidRPr="00EF2D22" w:rsidRDefault="00106AA1" w:rsidP="00106AA1">
      <w:pPr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Кожен член команди повинен погоджуватися з послідовністю предметів, визначеною командою, а переліку має бути не менше 10 предметів. Спробуйте створити таку послідовність, з якою члени групи можуть у тій чи іншій мірі погодися. Під час презентації роботи групи аргументуйте вашу послідовність.</w:t>
      </w:r>
    </w:p>
    <w:p w:rsidR="00106AA1" w:rsidRPr="00EF2D22" w:rsidRDefault="00106AA1" w:rsidP="00106AA1">
      <w:pPr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Під час  прийняття групового рішення: </w:t>
      </w:r>
    </w:p>
    <w:p w:rsidR="00106AA1" w:rsidRPr="00EF2D22" w:rsidRDefault="00106AA1" w:rsidP="00106A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Я не намагаюся нав’язати свою особисту думку іншім. Я намагаюся допомогти у виконанні завдання, використовуючи логічні аргументи</w:t>
      </w:r>
    </w:p>
    <w:p w:rsidR="00106AA1" w:rsidRPr="00EF2D22" w:rsidRDefault="00106AA1" w:rsidP="00106A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Я підтримую тільки ті рішення, які мені самому видаються прийнятними. Я не змінюю своєї точки зору лише заради знаходження консенсусного рішення або уникнення конфлікту.</w:t>
      </w:r>
    </w:p>
    <w:p w:rsidR="00106AA1" w:rsidRPr="00EF2D22" w:rsidRDefault="00106AA1" w:rsidP="00106A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Ми не вважаємо , що різні точки зору перешкоджають роботі; навпаки – вони необхідні </w:t>
      </w:r>
    </w:p>
    <w:p w:rsidR="00106AA1" w:rsidRPr="00EF2D22" w:rsidRDefault="00106AA1" w:rsidP="00106A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Ми не використовуємо технічні засоби для пошуку інформації що може вплинути на рішення, наприклад, </w:t>
      </w:r>
      <w:proofErr w:type="spellStart"/>
      <w:r w:rsidRPr="00EF2D22">
        <w:rPr>
          <w:rFonts w:ascii="Times New Roman" w:hAnsi="Times New Roman" w:cs="Times New Roman"/>
          <w:sz w:val="24"/>
          <w:szCs w:val="24"/>
        </w:rPr>
        <w:t>смартфон</w:t>
      </w:r>
      <w:proofErr w:type="spellEnd"/>
    </w:p>
    <w:p w:rsidR="00106AA1" w:rsidRPr="00EF2D22" w:rsidRDefault="00106AA1" w:rsidP="00106AA1">
      <w:pPr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Додаток 6 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22">
        <w:rPr>
          <w:rFonts w:ascii="Times New Roman" w:hAnsi="Times New Roman" w:cs="Times New Roman"/>
          <w:b/>
          <w:sz w:val="24"/>
          <w:szCs w:val="24"/>
        </w:rPr>
        <w:t>Завдання.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F2D22">
        <w:rPr>
          <w:rFonts w:ascii="Times New Roman" w:hAnsi="Times New Roman" w:cs="Times New Roman"/>
          <w:sz w:val="24"/>
          <w:szCs w:val="24"/>
        </w:rPr>
        <w:t>Визначте, які логічні помилки міститися в цьому фрагменті: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sz w:val="24"/>
          <w:szCs w:val="24"/>
        </w:rPr>
        <w:t xml:space="preserve">  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«Чим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закінчиться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прихід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демократі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влади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Економічною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кризою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!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Можливо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демократи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мають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якісь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сильні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сторони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але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робити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економікою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вони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знають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Подивіться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успіхи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економічному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розвитку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регіону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Н. Вони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випадкові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там глава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іністрації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член-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нашої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партії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Тільки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нашій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партії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є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справжні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економісти-професіонали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хочете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нової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економічної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кризи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голосуйте за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нашу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партію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30475A" w:rsidRPr="00EF2D22" w:rsidRDefault="00AC5FE6" w:rsidP="0030475A">
      <w:pPr>
        <w:ind w:right="-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>иди</w:t>
      </w:r>
      <w:proofErr w:type="spellEnd"/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>логічних</w:t>
      </w:r>
      <w:proofErr w:type="spellEnd"/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>помилок</w:t>
      </w:r>
      <w:proofErr w:type="spellEnd"/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Ковзний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схил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перший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посил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зісковзує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невірну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сторону.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Щоб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розпізнати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зісковзування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завжди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перев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іряйте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ланцюжок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наслідків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Наприклад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, "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Ви оберете президентом Н, то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відносини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сусідньою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країною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покращаться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Хибна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дилема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- аргумент,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який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представляє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обмежену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кількість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варіантів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зазвичай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два),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Іншими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словами, нам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пропонують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зробити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вибі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між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одним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іншим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або-або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створюючи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ілюзію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третього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 дано"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Поспішне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узагальнення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- коли ми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приходимо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висновку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використовую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один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кілька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прикладів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 є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достатньою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ідставою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для широкого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узагальнення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475A" w:rsidRPr="00EF2D22" w:rsidRDefault="0030475A" w:rsidP="0030475A">
      <w:pP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"Курка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чи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яйце -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оману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- при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узагальненні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двох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посилів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міркуваннях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пов'язаний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надуманими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невірним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встановленням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причинно-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наслідкового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зв'язку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там, де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насправді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немає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475A" w:rsidRPr="00EF2D22" w:rsidRDefault="0030475A" w:rsidP="0030475A">
      <w:pPr>
        <w:pBdr>
          <w:bottom w:val="single" w:sz="12" w:space="1" w:color="auto"/>
        </w:pBdr>
        <w:ind w:left="-85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Композиційна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помилка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- коли нам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пропонується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прийняти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істину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ціле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має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ж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якості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частини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475A" w:rsidRPr="00EF2D22" w:rsidRDefault="00AC5FE6" w:rsidP="0030475A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Код</w:t>
      </w:r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 </w:t>
      </w:r>
      <w:proofErr w:type="spellStart"/>
      <w:r w:rsidR="0030475A" w:rsidRPr="00EF2D22">
        <w:rPr>
          <w:rFonts w:ascii="Times New Roman" w:hAnsi="Times New Roman" w:cs="Times New Roman"/>
          <w:b/>
          <w:sz w:val="24"/>
          <w:szCs w:val="24"/>
          <w:lang w:val="ru-RU"/>
        </w:rPr>
        <w:t>завдання</w:t>
      </w:r>
      <w:proofErr w:type="spellEnd"/>
    </w:p>
    <w:p w:rsidR="0030475A" w:rsidRPr="00EF2D22" w:rsidRDefault="0030475A" w:rsidP="0030475A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Чим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закінчиться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прихід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демократі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влади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Економічною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кризою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! /"Курка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яйце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оману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"</w:t>
      </w:r>
    </w:p>
    <w:p w:rsidR="0030475A" w:rsidRPr="00EF2D22" w:rsidRDefault="0030475A" w:rsidP="0030475A">
      <w:pPr>
        <w:pStyle w:val="a6"/>
        <w:ind w:left="-13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sz w:val="24"/>
          <w:szCs w:val="24"/>
          <w:lang w:val="ru-RU"/>
        </w:rPr>
        <w:t>…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робити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економікою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вони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знають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/«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Поспішне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узагальнення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30475A" w:rsidRPr="00EF2D22" w:rsidRDefault="0030475A" w:rsidP="0030475A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pStyle w:val="a6"/>
        <w:ind w:left="-13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Подивіться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успіхи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економічному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розвитку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регіону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Н. Вони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випадкові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там глава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іністрації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член-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нашої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партії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/ "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Ковзний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схил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"</w:t>
      </w:r>
    </w:p>
    <w:p w:rsidR="0030475A" w:rsidRPr="00EF2D22" w:rsidRDefault="0030475A" w:rsidP="0030475A">
      <w:pPr>
        <w:pStyle w:val="a6"/>
        <w:ind w:left="-13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Подивіться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успіхи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економічному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розвитку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регіону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Н. Вони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випадкові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там глава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іністрації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член-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нашої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партії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Тільки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нашій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партії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є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справжні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економісти-професіонали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/ «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Композиційна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помилка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30475A" w:rsidRPr="00EF2D22" w:rsidRDefault="0030475A" w:rsidP="0030475A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pStyle w:val="a6"/>
        <w:ind w:left="-131"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хочете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нової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економічної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кризи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голосуйте за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нашу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партію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/«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Хибна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дилема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Способи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спростування</w:t>
      </w:r>
      <w:proofErr w:type="spellEnd"/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заперечення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аргументи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опонентів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заперечуються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пропонуються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докази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того,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чому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слова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невірні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не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так, тому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...»;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proofErr w:type="spellStart"/>
      <w:proofErr w:type="gram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м</w:t>
      </w:r>
      <w:proofErr w:type="gram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інімізація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обгрунтованість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аргументів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заперечується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але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значимість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для слухача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зменшується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): «Так, ми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згодні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але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одиничний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випадок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впливає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обмежене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коло людей,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було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давно і т.д.)»;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перевага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(з аргументом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опонента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можна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погодитися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але привести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вигідні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для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себе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факти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спираючись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більш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важливі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цінності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): «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дійсно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так,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ідприємство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забруднює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повітря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але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воно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єдине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дає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нашим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городянам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робочі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місця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можливість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прогодувати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сім'ї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- «бумеранг»</w:t>
      </w:r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аргументи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звертаються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проти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тих,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хто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висловив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): «Так,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дійсно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час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святкування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Нового року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ялинки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вирубуються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Але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добре,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оскільки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вони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висаджувалися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саме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цього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і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вирубки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звільняють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місце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нових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насаджень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».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хочете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спростовуючи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звернути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увагу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слухачів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слабкість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аргументів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опонента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використовуйте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демонстраці</w:t>
      </w:r>
      <w:proofErr w:type="gram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ю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нев</w:t>
      </w:r>
      <w:proofErr w:type="gram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ідповідності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аргументів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обговорюваної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теми: «Ваш аргумент про шкоду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куріння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для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здоров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'я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того,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хто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курить, є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незаперечним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Але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сьогодні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ми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обговорюємо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тему про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заборону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куріння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громадських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місцях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»;</w:t>
      </w:r>
    </w:p>
    <w:p w:rsidR="0030475A" w:rsidRPr="00EF2D22" w:rsidRDefault="0030475A" w:rsidP="0030475A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демонстрацію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суперечливости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суперечливості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аргументів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опонента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Почувши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типу: «</w:t>
      </w:r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 не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маєте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рації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стверджуючи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я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був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заняттях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Я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був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просто не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помітили</w:t>
      </w:r>
      <w:proofErr w:type="spellEnd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загалі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у мене є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довідка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! »-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можете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вказати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те,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це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взаімопротіворечащіх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фрази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0475A" w:rsidRPr="00F35217" w:rsidRDefault="0030475A" w:rsidP="00F35217">
      <w:pPr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демонстрація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сумні</w:t>
      </w:r>
      <w:proofErr w:type="gram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ви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</w:t>
      </w:r>
      <w:proofErr w:type="gram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достовірності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фактів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надійності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джерела</w:t>
      </w:r>
      <w:proofErr w:type="spellEnd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b/>
          <w:sz w:val="24"/>
          <w:szCs w:val="24"/>
          <w:lang w:val="ru-RU"/>
        </w:rPr>
        <w:t>інформації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компетентності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авторитету,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посилається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опонент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. Ви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можете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ставити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F2D22">
        <w:rPr>
          <w:rFonts w:ascii="Times New Roman" w:hAnsi="Times New Roman" w:cs="Times New Roman"/>
          <w:sz w:val="24"/>
          <w:szCs w:val="24"/>
          <w:lang w:val="ru-RU"/>
        </w:rPr>
        <w:t>ід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сумнів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судження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засноване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одиничному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прикладі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типовість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прикладу,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посилаючись</w:t>
      </w:r>
      <w:proofErr w:type="spellEnd"/>
      <w:r w:rsidRPr="00EF2D2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F2D2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F35217">
        <w:rPr>
          <w:rFonts w:ascii="Times New Roman" w:hAnsi="Times New Roman" w:cs="Times New Roman"/>
          <w:sz w:val="24"/>
          <w:szCs w:val="24"/>
          <w:lang w:val="ru-RU"/>
        </w:rPr>
        <w:t>аявність</w:t>
      </w:r>
      <w:proofErr w:type="spellEnd"/>
      <w:r w:rsidR="00F352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5217">
        <w:rPr>
          <w:rFonts w:ascii="Times New Roman" w:hAnsi="Times New Roman" w:cs="Times New Roman"/>
          <w:sz w:val="24"/>
          <w:szCs w:val="24"/>
          <w:lang w:val="ru-RU"/>
        </w:rPr>
        <w:t>винятків</w:t>
      </w:r>
      <w:proofErr w:type="spellEnd"/>
      <w:r w:rsidR="00F35217">
        <w:rPr>
          <w:rFonts w:ascii="Times New Roman" w:hAnsi="Times New Roman" w:cs="Times New Roman"/>
          <w:sz w:val="24"/>
          <w:szCs w:val="24"/>
          <w:lang w:val="ru-RU"/>
        </w:rPr>
        <w:t xml:space="preserve"> і т.д.</w:t>
      </w:r>
    </w:p>
    <w:p w:rsidR="0030475A" w:rsidRPr="00F35217" w:rsidRDefault="0074327F" w:rsidP="00DA3DD1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5217">
        <w:rPr>
          <w:rFonts w:ascii="Times New Roman" w:hAnsi="Times New Roman" w:cs="Times New Roman"/>
          <w:b/>
          <w:sz w:val="24"/>
          <w:szCs w:val="24"/>
        </w:rPr>
        <w:t xml:space="preserve">Література: </w:t>
      </w:r>
    </w:p>
    <w:p w:rsidR="00F35217" w:rsidRDefault="00F35217" w:rsidP="00DA3DD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4327F" w:rsidRPr="0074327F" w:rsidRDefault="0074327F" w:rsidP="0074327F">
      <w:pPr>
        <w:pStyle w:val="a6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Критическое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мышление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всех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: Самоучитель/ Е.И.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Пометун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>, И.М.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, Л.Н.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Пилипчатина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, И.А. Баранова. – К., 2012.-182 с. </w:t>
      </w:r>
    </w:p>
    <w:p w:rsidR="0074327F" w:rsidRPr="0074327F" w:rsidRDefault="0074327F" w:rsidP="0074327F">
      <w:pPr>
        <w:pStyle w:val="a6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Медіаграмотність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: Підручник для вчителів / Сінді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Шейбе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Фейз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Рогоу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/Перекл. з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анг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. С.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Дьома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; за загал. Ред. В.Ф. Іванова, О.В.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Волошенюк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>. – К.: Центр Вільної Преси, Академія Української Преси, 2017. – 319 с.</w:t>
      </w:r>
    </w:p>
    <w:p w:rsidR="0074327F" w:rsidRPr="0074327F" w:rsidRDefault="0074327F" w:rsidP="0074327F">
      <w:pPr>
        <w:pStyle w:val="a6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Пометун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О.Ш.,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Пилипчатіна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І.М., Баранова І.О. Основи критичного мислення: Навчальний посібник для учнів старших класів загально освітньої школи. – Тернопіль: Навчальна книга – Богдан, 2010. – 216 с.</w:t>
      </w:r>
    </w:p>
    <w:p w:rsidR="0074327F" w:rsidRPr="0074327F" w:rsidRDefault="0074327F" w:rsidP="0074327F">
      <w:pPr>
        <w:pStyle w:val="a6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4327F">
        <w:rPr>
          <w:rFonts w:ascii="Times New Roman" w:hAnsi="Times New Roman" w:cs="Times New Roman"/>
          <w:sz w:val="24"/>
          <w:szCs w:val="24"/>
        </w:rPr>
        <w:t xml:space="preserve">Технології розвитку критичного мислення учнів /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Кроуфорд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А.,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Саул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В.,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Метьюз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С.,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Макінстер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 Д.; Наук. ред.,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передм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. О. І. </w:t>
      </w:r>
      <w:proofErr w:type="spellStart"/>
      <w:r w:rsidRPr="0074327F">
        <w:rPr>
          <w:rFonts w:ascii="Times New Roman" w:hAnsi="Times New Roman" w:cs="Times New Roman"/>
          <w:sz w:val="24"/>
          <w:szCs w:val="24"/>
        </w:rPr>
        <w:t>Пометун</w:t>
      </w:r>
      <w:proofErr w:type="spellEnd"/>
      <w:r w:rsidRPr="0074327F">
        <w:rPr>
          <w:rFonts w:ascii="Times New Roman" w:hAnsi="Times New Roman" w:cs="Times New Roman"/>
          <w:sz w:val="24"/>
          <w:szCs w:val="24"/>
        </w:rPr>
        <w:t xml:space="preserve">. — К.: Вид-во «Плеяди», 2006. — 220 </w:t>
      </w:r>
      <w:bookmarkStart w:id="0" w:name="_GoBack"/>
      <w:bookmarkEnd w:id="0"/>
      <w:r w:rsidRPr="0074327F">
        <w:rPr>
          <w:rFonts w:ascii="Times New Roman" w:hAnsi="Times New Roman" w:cs="Times New Roman"/>
          <w:sz w:val="24"/>
          <w:szCs w:val="24"/>
        </w:rPr>
        <w:t>с.</w:t>
      </w:r>
    </w:p>
    <w:sectPr w:rsidR="0074327F" w:rsidRPr="0074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7F" w:rsidRDefault="00F50F7F" w:rsidP="00E92E54">
      <w:pPr>
        <w:spacing w:after="0" w:line="240" w:lineRule="auto"/>
      </w:pPr>
      <w:r>
        <w:separator/>
      </w:r>
    </w:p>
  </w:endnote>
  <w:endnote w:type="continuationSeparator" w:id="0">
    <w:p w:rsidR="00F50F7F" w:rsidRDefault="00F50F7F" w:rsidP="00E92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7F" w:rsidRDefault="00F50F7F" w:rsidP="00E92E54">
      <w:pPr>
        <w:spacing w:after="0" w:line="240" w:lineRule="auto"/>
      </w:pPr>
      <w:r>
        <w:separator/>
      </w:r>
    </w:p>
  </w:footnote>
  <w:footnote w:type="continuationSeparator" w:id="0">
    <w:p w:rsidR="00F50F7F" w:rsidRDefault="00F50F7F" w:rsidP="00E92E54">
      <w:pPr>
        <w:spacing w:after="0" w:line="240" w:lineRule="auto"/>
      </w:pPr>
      <w:r>
        <w:continuationSeparator/>
      </w:r>
    </w:p>
  </w:footnote>
  <w:footnote w:id="1">
    <w:p w:rsidR="000238B1" w:rsidRPr="000238B1" w:rsidRDefault="000238B1">
      <w:pPr>
        <w:pStyle w:val="a8"/>
        <w:rPr>
          <w:lang w:val="ru-RU"/>
        </w:rPr>
      </w:pPr>
      <w:r>
        <w:rPr>
          <w:rStyle w:val="aa"/>
        </w:rPr>
        <w:footnoteRef/>
      </w:r>
      <w:r>
        <w:t xml:space="preserve"> </w:t>
      </w:r>
      <w:hyperlink r:id="rId1" w:history="1">
        <w:r w:rsidRPr="00AD75B8">
          <w:rPr>
            <w:rStyle w:val="a7"/>
          </w:rPr>
          <w:t>https://buki.com.ua/news/bazovi-pryntsypy-krytychnoho-myslennya/</w:t>
        </w:r>
      </w:hyperlink>
      <w:r>
        <w:rPr>
          <w:lang w:val="ru-RU"/>
        </w:rPr>
        <w:t xml:space="preserve"> </w:t>
      </w:r>
    </w:p>
  </w:footnote>
  <w:footnote w:id="2">
    <w:p w:rsidR="00A81FF3" w:rsidRPr="00B6401F" w:rsidRDefault="00A81FF3">
      <w:pPr>
        <w:pStyle w:val="a8"/>
        <w:rPr>
          <w:lang w:val="ru-RU"/>
        </w:rPr>
      </w:pPr>
      <w:r>
        <w:rPr>
          <w:rStyle w:val="aa"/>
        </w:rPr>
        <w:footnoteRef/>
      </w:r>
      <w:r>
        <w:t xml:space="preserve"> </w:t>
      </w:r>
      <w:hyperlink r:id="rId2" w:history="1">
        <w:r w:rsidRPr="00AD75B8">
          <w:rPr>
            <w:rStyle w:val="a7"/>
          </w:rPr>
          <w:t>https://libking.ru/books/sci-/sci-philosophy/104471-bertran-rassel-filosofskiy-slovar-razuma-materii-morali.html</w:t>
        </w:r>
      </w:hyperlink>
      <w:r>
        <w:rPr>
          <w:lang w:val="ru-RU"/>
        </w:rPr>
        <w:t xml:space="preserve"> </w:t>
      </w:r>
    </w:p>
  </w:footnote>
  <w:footnote w:id="3">
    <w:p w:rsidR="00A81FF3" w:rsidRDefault="00A81FF3">
      <w:pPr>
        <w:pStyle w:val="a8"/>
      </w:pPr>
      <w:r>
        <w:rPr>
          <w:rStyle w:val="aa"/>
        </w:rPr>
        <w:footnoteRef/>
      </w:r>
      <w:r>
        <w:t xml:space="preserve"> Режим доступу : </w:t>
      </w:r>
      <w:hyperlink r:id="rId3" w:history="1">
        <w:r w:rsidRPr="00AC4B3A">
          <w:rPr>
            <w:rStyle w:val="a7"/>
          </w:rPr>
          <w:t>https://osvita.ua/doc/files/news/487/48780/KritichneView.pdf</w:t>
        </w:r>
      </w:hyperlink>
      <w:r>
        <w:t xml:space="preserve"> </w:t>
      </w:r>
    </w:p>
  </w:footnote>
  <w:footnote w:id="4">
    <w:p w:rsidR="00A81FF3" w:rsidRPr="00BE5714" w:rsidRDefault="00A81FF3">
      <w:pPr>
        <w:pStyle w:val="a8"/>
      </w:pPr>
      <w:r>
        <w:rPr>
          <w:rStyle w:val="aa"/>
        </w:rPr>
        <w:footnoteRef/>
      </w:r>
      <w:r>
        <w:t xml:space="preserve"> </w:t>
      </w:r>
      <w:hyperlink r:id="rId4" w:history="1">
        <w:r w:rsidRPr="00AD75B8">
          <w:rPr>
            <w:rStyle w:val="a7"/>
          </w:rPr>
          <w:t>https://www.youtube.com/watch?v=uZ8Rz4nChyE</w:t>
        </w:r>
      </w:hyperlink>
      <w:r w:rsidRPr="00BE5714">
        <w:t xml:space="preserve"> </w:t>
      </w:r>
    </w:p>
  </w:footnote>
  <w:footnote w:id="5">
    <w:p w:rsidR="00A81FF3" w:rsidRPr="00A81FF3" w:rsidRDefault="00A81FF3">
      <w:pPr>
        <w:pStyle w:val="a8"/>
      </w:pPr>
      <w:r>
        <w:rPr>
          <w:rStyle w:val="aa"/>
        </w:rPr>
        <w:footnoteRef/>
      </w:r>
      <w:r>
        <w:t xml:space="preserve"> </w:t>
      </w:r>
      <w:proofErr w:type="spellStart"/>
      <w:r>
        <w:rPr>
          <w:lang w:val="ru-RU"/>
        </w:rPr>
        <w:t>Пометун</w:t>
      </w:r>
      <w:proofErr w:type="spellEnd"/>
      <w:r>
        <w:rPr>
          <w:lang w:val="ru-RU"/>
        </w:rPr>
        <w:t xml:space="preserve"> О.Ш., </w:t>
      </w:r>
      <w:proofErr w:type="spellStart"/>
      <w:r>
        <w:rPr>
          <w:lang w:val="ru-RU"/>
        </w:rPr>
        <w:t>Пилипчат</w:t>
      </w:r>
      <w:r>
        <w:t>іна</w:t>
      </w:r>
      <w:proofErr w:type="spellEnd"/>
      <w:r>
        <w:t xml:space="preserve"> Л.М., </w:t>
      </w:r>
      <w:proofErr w:type="spellStart"/>
      <w:r>
        <w:t>Сущенко</w:t>
      </w:r>
      <w:proofErr w:type="spellEnd"/>
      <w:proofErr w:type="gramStart"/>
      <w:r>
        <w:t xml:space="preserve"> І.</w:t>
      </w:r>
      <w:proofErr w:type="gramEnd"/>
      <w:r>
        <w:t>М., Баранова І.О.</w:t>
      </w:r>
      <w:r w:rsidR="004E6238">
        <w:t xml:space="preserve"> Основи критичного мислення:</w:t>
      </w:r>
      <w:r w:rsidR="0095507C">
        <w:rPr>
          <w:lang w:val="ru-RU"/>
        </w:rPr>
        <w:t xml:space="preserve"> </w:t>
      </w:r>
      <w:r w:rsidR="004E6238">
        <w:t xml:space="preserve">Навчальний посібник для учнів старших класів загально освітньої школи. </w:t>
      </w:r>
      <w:r w:rsidR="00AC78EF">
        <w:t>– Тернопіль:</w:t>
      </w:r>
      <w:r w:rsidR="009449FD">
        <w:t xml:space="preserve"> Навчальна книга – Богдан, 2010. – 216 с. </w:t>
      </w:r>
    </w:p>
  </w:footnote>
  <w:footnote w:id="6">
    <w:p w:rsidR="00610168" w:rsidRPr="00610168" w:rsidRDefault="00610168">
      <w:pPr>
        <w:pStyle w:val="a8"/>
        <w:rPr>
          <w:lang w:val="ru-RU"/>
        </w:rPr>
      </w:pPr>
      <w:r>
        <w:rPr>
          <w:rStyle w:val="aa"/>
        </w:rPr>
        <w:footnoteRef/>
      </w:r>
      <w:r>
        <w:t xml:space="preserve"> </w:t>
      </w:r>
      <w:proofErr w:type="spellStart"/>
      <w:r w:rsidRPr="00610168">
        <w:t>Критическое</w:t>
      </w:r>
      <w:proofErr w:type="spellEnd"/>
      <w:r w:rsidRPr="00610168">
        <w:t xml:space="preserve"> </w:t>
      </w:r>
      <w:proofErr w:type="spellStart"/>
      <w:r w:rsidRPr="00610168">
        <w:t>мышление</w:t>
      </w:r>
      <w:proofErr w:type="spellEnd"/>
      <w:r w:rsidRPr="00610168">
        <w:t xml:space="preserve"> для </w:t>
      </w:r>
      <w:proofErr w:type="spellStart"/>
      <w:r w:rsidRPr="00610168">
        <w:t>всех</w:t>
      </w:r>
      <w:proofErr w:type="spellEnd"/>
      <w:r w:rsidRPr="00610168">
        <w:t xml:space="preserve">: Самоучитель/ Е.И. </w:t>
      </w:r>
      <w:proofErr w:type="spellStart"/>
      <w:r w:rsidRPr="00610168">
        <w:t>Пометун</w:t>
      </w:r>
      <w:proofErr w:type="spellEnd"/>
      <w:r w:rsidRPr="00610168">
        <w:t>, И.М.</w:t>
      </w:r>
      <w:proofErr w:type="spellStart"/>
      <w:r w:rsidRPr="00610168">
        <w:t>Сущенко</w:t>
      </w:r>
      <w:proofErr w:type="spellEnd"/>
      <w:r w:rsidRPr="00610168">
        <w:t xml:space="preserve">, Л.Н. </w:t>
      </w:r>
      <w:proofErr w:type="spellStart"/>
      <w:r w:rsidRPr="00610168">
        <w:t>Пилипчатина</w:t>
      </w:r>
      <w:proofErr w:type="spellEnd"/>
      <w:r w:rsidRPr="00610168">
        <w:t>, И.А. Баранова. – К., 2012.-182 с.</w:t>
      </w:r>
    </w:p>
  </w:footnote>
  <w:footnote w:id="7">
    <w:p w:rsidR="00A81FF3" w:rsidRDefault="00A81FF3">
      <w:pPr>
        <w:pStyle w:val="a8"/>
      </w:pPr>
      <w:r>
        <w:rPr>
          <w:rStyle w:val="aa"/>
        </w:rPr>
        <w:footnoteRef/>
      </w:r>
      <w:r>
        <w:t xml:space="preserve"> </w:t>
      </w:r>
      <w:proofErr w:type="spellStart"/>
      <w:r w:rsidRPr="007E7174">
        <w:t>Вітрувіа́нська</w:t>
      </w:r>
      <w:proofErr w:type="spellEnd"/>
      <w:r w:rsidRPr="007E7174">
        <w:t xml:space="preserve"> </w:t>
      </w:r>
      <w:proofErr w:type="spellStart"/>
      <w:r w:rsidRPr="007E7174">
        <w:t>люди́на</w:t>
      </w:r>
      <w:proofErr w:type="spellEnd"/>
      <w:r w:rsidRPr="007E7174">
        <w:t xml:space="preserve"> — знаменитий малюнок, що супроводжується пояснювальними написами, виконаний Леонардо </w:t>
      </w:r>
      <w:proofErr w:type="spellStart"/>
      <w:r w:rsidRPr="007E7174">
        <w:t>да</w:t>
      </w:r>
      <w:proofErr w:type="spellEnd"/>
      <w:r w:rsidRPr="007E7174">
        <w:t xml:space="preserve"> Вінчі приблизно в 1490 році і поміщений в одному з його журналів. На ньому зображена фігура оголеного чоловіка в двох накладених одна на іншу позиціях: з розведеними в сторони руками і ногами, вписана в коло; з розведеними руками та зведеними разом ногами, вписана в квадрат. Малюнок і пояснення до нього іноді називають канонічними пропорціями.</w:t>
      </w:r>
      <w:r>
        <w:t xml:space="preserve"> </w:t>
      </w:r>
      <w:hyperlink r:id="rId5" w:history="1">
        <w:r w:rsidRPr="00AC4B3A">
          <w:rPr>
            <w:rStyle w:val="a7"/>
          </w:rPr>
          <w:t>https://uk.wikipedia.org/wiki/%D0%92%D1%96%D1%82%D1%80%D1%83%D0%B2%D1%96%D0%B0%D0%BD%D1%81%D1%8C%D0%BA%D0%B0_%D0%BB%D1%8E%D0%B4%D0%B8%D0%BD%D0%B0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AFD"/>
      </v:shape>
    </w:pict>
  </w:numPicBullet>
  <w:abstractNum w:abstractNumId="0">
    <w:nsid w:val="05721F2C"/>
    <w:multiLevelType w:val="hybridMultilevel"/>
    <w:tmpl w:val="01E03220"/>
    <w:lvl w:ilvl="0" w:tplc="BCB64B6E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F14A14"/>
    <w:multiLevelType w:val="hybridMultilevel"/>
    <w:tmpl w:val="392E0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A74A2"/>
    <w:multiLevelType w:val="hybridMultilevel"/>
    <w:tmpl w:val="648CD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926BF"/>
    <w:multiLevelType w:val="hybridMultilevel"/>
    <w:tmpl w:val="634E31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521719"/>
    <w:multiLevelType w:val="hybridMultilevel"/>
    <w:tmpl w:val="A9D24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80F88"/>
    <w:multiLevelType w:val="hybridMultilevel"/>
    <w:tmpl w:val="0E96D7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AE569A1"/>
    <w:multiLevelType w:val="hybridMultilevel"/>
    <w:tmpl w:val="794240A8"/>
    <w:lvl w:ilvl="0" w:tplc="655015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91119"/>
    <w:multiLevelType w:val="hybridMultilevel"/>
    <w:tmpl w:val="50C4C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C3CEA"/>
    <w:multiLevelType w:val="hybridMultilevel"/>
    <w:tmpl w:val="38324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16DF7"/>
    <w:multiLevelType w:val="hybridMultilevel"/>
    <w:tmpl w:val="B186E0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59B3AD5"/>
    <w:multiLevelType w:val="hybridMultilevel"/>
    <w:tmpl w:val="74403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7E317C"/>
    <w:multiLevelType w:val="hybridMultilevel"/>
    <w:tmpl w:val="6354F8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D14FA"/>
    <w:multiLevelType w:val="hybridMultilevel"/>
    <w:tmpl w:val="03D2D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C6935EC"/>
    <w:multiLevelType w:val="hybridMultilevel"/>
    <w:tmpl w:val="117E5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B153F6"/>
    <w:multiLevelType w:val="hybridMultilevel"/>
    <w:tmpl w:val="72DA8970"/>
    <w:lvl w:ilvl="0" w:tplc="041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5">
    <w:nsid w:val="79807C92"/>
    <w:multiLevelType w:val="hybridMultilevel"/>
    <w:tmpl w:val="97C4C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2"/>
  </w:num>
  <w:num w:numId="7">
    <w:abstractNumId w:val="11"/>
  </w:num>
  <w:num w:numId="8">
    <w:abstractNumId w:val="0"/>
  </w:num>
  <w:num w:numId="9">
    <w:abstractNumId w:val="10"/>
  </w:num>
  <w:num w:numId="10">
    <w:abstractNumId w:val="8"/>
  </w:num>
  <w:num w:numId="11">
    <w:abstractNumId w:val="13"/>
  </w:num>
  <w:num w:numId="12">
    <w:abstractNumId w:val="7"/>
  </w:num>
  <w:num w:numId="13">
    <w:abstractNumId w:val="2"/>
  </w:num>
  <w:num w:numId="14">
    <w:abstractNumId w:val="15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4C"/>
    <w:rsid w:val="000238B1"/>
    <w:rsid w:val="00043850"/>
    <w:rsid w:val="00076F01"/>
    <w:rsid w:val="000C6BFB"/>
    <w:rsid w:val="001006B8"/>
    <w:rsid w:val="00106AA1"/>
    <w:rsid w:val="00127B71"/>
    <w:rsid w:val="00153E9D"/>
    <w:rsid w:val="0017462A"/>
    <w:rsid w:val="001845C8"/>
    <w:rsid w:val="001E4B12"/>
    <w:rsid w:val="00212F53"/>
    <w:rsid w:val="00233006"/>
    <w:rsid w:val="002E3A26"/>
    <w:rsid w:val="0030475A"/>
    <w:rsid w:val="00327C5A"/>
    <w:rsid w:val="00392D29"/>
    <w:rsid w:val="003A09DB"/>
    <w:rsid w:val="003A1B60"/>
    <w:rsid w:val="003E153B"/>
    <w:rsid w:val="004C5941"/>
    <w:rsid w:val="004E6238"/>
    <w:rsid w:val="004F2C62"/>
    <w:rsid w:val="0051134C"/>
    <w:rsid w:val="00525196"/>
    <w:rsid w:val="00525B71"/>
    <w:rsid w:val="00551B19"/>
    <w:rsid w:val="00552D3E"/>
    <w:rsid w:val="00600E25"/>
    <w:rsid w:val="00610168"/>
    <w:rsid w:val="006428CF"/>
    <w:rsid w:val="006463E1"/>
    <w:rsid w:val="00684481"/>
    <w:rsid w:val="00704237"/>
    <w:rsid w:val="0074327F"/>
    <w:rsid w:val="007738B4"/>
    <w:rsid w:val="007816C2"/>
    <w:rsid w:val="007D0E76"/>
    <w:rsid w:val="007E7174"/>
    <w:rsid w:val="0085555C"/>
    <w:rsid w:val="00885DCA"/>
    <w:rsid w:val="008A678C"/>
    <w:rsid w:val="008B12FB"/>
    <w:rsid w:val="008D0066"/>
    <w:rsid w:val="008F4708"/>
    <w:rsid w:val="009449FD"/>
    <w:rsid w:val="0094512B"/>
    <w:rsid w:val="0095507C"/>
    <w:rsid w:val="00957AF5"/>
    <w:rsid w:val="009A52A1"/>
    <w:rsid w:val="009D21C0"/>
    <w:rsid w:val="009E3F9A"/>
    <w:rsid w:val="00A23699"/>
    <w:rsid w:val="00A670D0"/>
    <w:rsid w:val="00A81FF3"/>
    <w:rsid w:val="00A8509E"/>
    <w:rsid w:val="00AC5FE6"/>
    <w:rsid w:val="00AC78EF"/>
    <w:rsid w:val="00B04B43"/>
    <w:rsid w:val="00B07EAD"/>
    <w:rsid w:val="00B6401F"/>
    <w:rsid w:val="00BA2AFE"/>
    <w:rsid w:val="00BB05C5"/>
    <w:rsid w:val="00BC74D7"/>
    <w:rsid w:val="00BE5714"/>
    <w:rsid w:val="00BF4AE6"/>
    <w:rsid w:val="00C25CC2"/>
    <w:rsid w:val="00C7441D"/>
    <w:rsid w:val="00C901EA"/>
    <w:rsid w:val="00C95DDF"/>
    <w:rsid w:val="00CA678E"/>
    <w:rsid w:val="00CB3953"/>
    <w:rsid w:val="00CF4D64"/>
    <w:rsid w:val="00D239C2"/>
    <w:rsid w:val="00D25DDB"/>
    <w:rsid w:val="00D36DDB"/>
    <w:rsid w:val="00DA3DD1"/>
    <w:rsid w:val="00E34DA8"/>
    <w:rsid w:val="00E50577"/>
    <w:rsid w:val="00E92E54"/>
    <w:rsid w:val="00EB2BC9"/>
    <w:rsid w:val="00EC4880"/>
    <w:rsid w:val="00EF2D22"/>
    <w:rsid w:val="00F35217"/>
    <w:rsid w:val="00F50F7F"/>
    <w:rsid w:val="00F7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E9D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304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475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00E25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E92E5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2E54"/>
    <w:rPr>
      <w:sz w:val="20"/>
      <w:szCs w:val="20"/>
      <w:lang w:val="uk-UA"/>
    </w:rPr>
  </w:style>
  <w:style w:type="character" w:styleId="aa">
    <w:name w:val="footnote reference"/>
    <w:basedOn w:val="a0"/>
    <w:uiPriority w:val="99"/>
    <w:semiHidden/>
    <w:unhideWhenUsed/>
    <w:rsid w:val="00E92E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E9D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304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475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00E25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E92E5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2E54"/>
    <w:rPr>
      <w:sz w:val="20"/>
      <w:szCs w:val="20"/>
      <w:lang w:val="uk-UA"/>
    </w:rPr>
  </w:style>
  <w:style w:type="character" w:styleId="aa">
    <w:name w:val="footnote reference"/>
    <w:basedOn w:val="a0"/>
    <w:uiPriority w:val="99"/>
    <w:semiHidden/>
    <w:unhideWhenUsed/>
    <w:rsid w:val="00E92E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0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svita.ua/doc/files/news/487/48780/KritichneView.pdf" TargetMode="External"/><Relationship Id="rId2" Type="http://schemas.openxmlformats.org/officeDocument/2006/relationships/hyperlink" Target="https://libking.ru/books/sci-/sci-philosophy/104471-bertran-rassel-filosofskiy-slovar-razuma-materii-morali.html" TargetMode="External"/><Relationship Id="rId1" Type="http://schemas.openxmlformats.org/officeDocument/2006/relationships/hyperlink" Target="https://buki.com.ua/news/bazovi-pryntsypy-krytychnoho-myslennya/" TargetMode="External"/><Relationship Id="rId5" Type="http://schemas.openxmlformats.org/officeDocument/2006/relationships/hyperlink" Target="https://uk.wikipedia.org/wiki/%D0%92%D1%96%D1%82%D1%80%D1%83%D0%B2%D1%96%D0%B0%D0%BD%D1%81%D1%8C%D0%BA%D0%B0_%D0%BB%D1%8E%D0%B4%D0%B8%D0%BD%D0%B0" TargetMode="External"/><Relationship Id="rId4" Type="http://schemas.openxmlformats.org/officeDocument/2006/relationships/hyperlink" Target="https://www.youtube.com/watch?v=uZ8Rz4nChy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25E5-9096-4446-A26F-EF76E1F8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5132</Words>
  <Characters>29258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7</cp:revision>
  <dcterms:created xsi:type="dcterms:W3CDTF">2019-08-04T20:09:00Z</dcterms:created>
  <dcterms:modified xsi:type="dcterms:W3CDTF">2019-11-21T16:11:00Z</dcterms:modified>
</cp:coreProperties>
</file>