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080C" w14:textId="77777777" w:rsidR="00F41642" w:rsidRPr="00F41642" w:rsidRDefault="00F41642" w:rsidP="008F5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</w:p>
    <w:p w14:paraId="58A2789E" w14:textId="77777777" w:rsidR="00F41642" w:rsidRPr="00F41642" w:rsidRDefault="00F41642" w:rsidP="008F5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Правлінням НГО </w:t>
      </w:r>
    </w:p>
    <w:p w14:paraId="6BFA3171" w14:textId="5B421BA6" w:rsidR="00F41642" w:rsidRDefault="00F41642" w:rsidP="008F5B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“ІДЦ “Інтеграція та розвиток”</w:t>
      </w:r>
    </w:p>
    <w:p w14:paraId="122B8DB8" w14:textId="31A6F50C" w:rsidR="00D47D53" w:rsidRPr="00F41642" w:rsidRDefault="00D47D53" w:rsidP="008F5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Протокол № 2 від 26.04.2022 р.</w:t>
      </w:r>
    </w:p>
    <w:p w14:paraId="72A0A046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318103" w14:textId="77777777" w:rsidR="00F41642" w:rsidRPr="00F41642" w:rsidRDefault="00F41642" w:rsidP="008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Програма підвищення кваліфікації</w:t>
      </w:r>
    </w:p>
    <w:p w14:paraId="612F1300" w14:textId="77777777" w:rsidR="00F41642" w:rsidRPr="00F41642" w:rsidRDefault="00F41642" w:rsidP="008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педагогічних та науково-педагогічних працівників для роботи у закладах освіти</w:t>
      </w:r>
    </w:p>
    <w:p w14:paraId="65F8C8B4" w14:textId="77777777" w:rsidR="00F41642" w:rsidRPr="00F41642" w:rsidRDefault="00F41642" w:rsidP="008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(за видом освітньої послуги «СЕМІНАР»)</w:t>
      </w:r>
    </w:p>
    <w:p w14:paraId="14389C33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Програму підвищення кваліфікації педагогічних та науково-педагогічних працівників розроблено відповідно до сучасної державної освітньої політики, Концепції Нової української школи та Стратегії реформування освіти Україні.</w:t>
      </w:r>
    </w:p>
    <w:p w14:paraId="5ACD1F33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Найменування: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«Соціальна адаптація ВПО в місцевих громадах».</w:t>
      </w:r>
    </w:p>
    <w:p w14:paraId="0A32DD18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 Вид підвищення кваліфікації: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навчання за програмою підвищення кваліфікації (участь у семінарі).</w:t>
      </w:r>
    </w:p>
    <w:p w14:paraId="5C5894F8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3.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Розробник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ГО ІДЦ «ІНТЕГРАЦІЯ ТА РОЗВИТОК»</w:t>
      </w:r>
    </w:p>
    <w:p w14:paraId="4D57D139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Автори програми і тренери:</w:t>
      </w:r>
    </w:p>
    <w:p w14:paraId="3D025D76" w14:textId="5ED44AB6" w:rsidR="00F41642" w:rsidRDefault="00F41642" w:rsidP="008F5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Маргарита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Араджионі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к.і.н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., керівниця творчої групи розробників наскрізного  інтегрованого курсу “Культура добросусідства”;</w:t>
      </w:r>
    </w:p>
    <w:p w14:paraId="013020A7" w14:textId="697EB3AC" w:rsidR="00CE73A5" w:rsidRPr="00CE73A5" w:rsidRDefault="00F41642" w:rsidP="008F5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Олександр Войтенко, </w:t>
      </w:r>
      <w:r w:rsid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експерт міжнародного рівня з </w:t>
      </w:r>
      <w:r w:rsidR="00CE73A5"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</w:t>
      </w:r>
      <w:r w:rsid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="00CE73A5"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прав людини та недискримінації</w:t>
      </w:r>
      <w:r w:rsid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навчанню толерантності;</w:t>
      </w:r>
    </w:p>
    <w:p w14:paraId="040AB46A" w14:textId="77777777" w:rsidR="00F41642" w:rsidRPr="00F41642" w:rsidRDefault="00F41642" w:rsidP="008F5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Катерина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Зезюліна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магістр політології, громадська діячка з 10-річним досвідом, Голова молодіжної громадської організації,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тренерка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Молодіжного Департаменту Ради Європи.</w:t>
      </w:r>
    </w:p>
    <w:p w14:paraId="29B80393" w14:textId="77777777" w:rsidR="00F41642" w:rsidRPr="00F41642" w:rsidRDefault="00F41642" w:rsidP="008F5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Олександра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Козорог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провідна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тренерка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НГО “ІДЦ “Інтеграція та розвиток”,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експертка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тренерка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громадянської освіти та освіти у сфері прав людини, вчитель вищої категорії, методист,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тренерка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освіти дорослих за програмою «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Curriculum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GlobAlle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 w:rsidRPr="00F41642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DVV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International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Україні.</w:t>
      </w:r>
    </w:p>
    <w:p w14:paraId="136DF9AB" w14:textId="77777777" w:rsidR="00F41642" w:rsidRPr="00F41642" w:rsidRDefault="00F41642" w:rsidP="008F5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Неля Лебідь, к.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психол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н., доцент,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тренерка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НГО “ІДЦ “Інтеграція та розвиток”,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фасилітаторка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заступник директора з наукової роботи Київського університету імені Бориса Грінченка.</w:t>
      </w:r>
    </w:p>
    <w:p w14:paraId="7D0FD1BC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2EE1779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4. Мета: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підвищення професійної компетентності  педагогічних працівників щодо розвитку громадянських, соціальних та інших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дорослих задля організації та забезпечення роботи з ВПО в приймаючих громадах.</w:t>
      </w:r>
    </w:p>
    <w:p w14:paraId="630778A9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ACE754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</w:t>
      </w: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Напрям: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розвиток професійних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(поглиблення професійних знань, умінь, навичок), розвиток громадянської компетентності, соціальної та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здоров’язбережувальної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433459F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E02E93C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6. Зміст:</w:t>
      </w:r>
    </w:p>
    <w:p w14:paraId="00BA8209" w14:textId="77777777" w:rsidR="00F41642" w:rsidRPr="00F41642" w:rsidRDefault="00F41642" w:rsidP="008F5BC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Модуль 1. «Ми та інші» </w:t>
      </w:r>
    </w:p>
    <w:p w14:paraId="0E1B41A7" w14:textId="77777777" w:rsidR="00F41642" w:rsidRPr="00F41642" w:rsidRDefault="00F41642" w:rsidP="008F5BC8">
      <w:pPr>
        <w:numPr>
          <w:ilvl w:val="0"/>
          <w:numId w:val="2"/>
        </w:numPr>
        <w:spacing w:after="0" w:line="240" w:lineRule="auto"/>
        <w:ind w:left="12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Хто такі трудові мігранти, ВПО, біженці. Політкоректність і питання  використання термінології під час війни. </w:t>
      </w:r>
    </w:p>
    <w:p w14:paraId="46B267DB" w14:textId="77777777" w:rsidR="00F41642" w:rsidRPr="00F41642" w:rsidRDefault="00F41642" w:rsidP="008F5BC8">
      <w:pPr>
        <w:numPr>
          <w:ilvl w:val="0"/>
          <w:numId w:val="2"/>
        </w:numPr>
        <w:spacing w:after="0" w:line="240" w:lineRule="auto"/>
        <w:ind w:left="12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 таке «мова ворожнечі».</w:t>
      </w:r>
    </w:p>
    <w:p w14:paraId="454706C6" w14:textId="77777777" w:rsidR="00F41642" w:rsidRPr="00F41642" w:rsidRDefault="00F41642" w:rsidP="008F5BC8">
      <w:pPr>
        <w:numPr>
          <w:ilvl w:val="0"/>
          <w:numId w:val="2"/>
        </w:numPr>
        <w:spacing w:after="0" w:line="240" w:lineRule="auto"/>
        <w:ind w:left="12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що ми воюємо? Цінності та ідентичність.</w:t>
      </w:r>
    </w:p>
    <w:p w14:paraId="50DBC3BA" w14:textId="77777777" w:rsidR="00F41642" w:rsidRPr="00F41642" w:rsidRDefault="00F41642" w:rsidP="008F5BC8">
      <w:pPr>
        <w:numPr>
          <w:ilvl w:val="0"/>
          <w:numId w:val="2"/>
        </w:numPr>
        <w:spacing w:after="0" w:line="240" w:lineRule="auto"/>
        <w:ind w:left="12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Стереотипи і упередження. Недискримінація.</w:t>
      </w:r>
    </w:p>
    <w:p w14:paraId="19F0A2B2" w14:textId="5F857173" w:rsidR="00F41642" w:rsidRDefault="00F41642" w:rsidP="008F5BC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Модуль 2. Комунікація і підтримка</w:t>
      </w:r>
    </w:p>
    <w:p w14:paraId="25A1E619" w14:textId="77777777" w:rsidR="00B86D0F" w:rsidRDefault="00B86D0F" w:rsidP="008F5BC8">
      <w:pPr>
        <w:pStyle w:val="a3"/>
        <w:numPr>
          <w:ilvl w:val="0"/>
          <w:numId w:val="17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Стрес та його ознаки. Практика турботи про себе. Техніки ефективного подолання стресу.</w:t>
      </w:r>
    </w:p>
    <w:p w14:paraId="4F0524F9" w14:textId="77777777" w:rsidR="00B86D0F" w:rsidRDefault="00B86D0F" w:rsidP="008F5BC8">
      <w:pPr>
        <w:pStyle w:val="a3"/>
        <w:numPr>
          <w:ilvl w:val="0"/>
          <w:numId w:val="17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Перша психологічна допомога і підтримка ВПО.</w:t>
      </w:r>
    </w:p>
    <w:p w14:paraId="136840C6" w14:textId="77777777" w:rsidR="00B86D0F" w:rsidRDefault="00B86D0F" w:rsidP="008F5BC8">
      <w:pPr>
        <w:pStyle w:val="a3"/>
        <w:numPr>
          <w:ilvl w:val="0"/>
          <w:numId w:val="17"/>
        </w:numPr>
        <w:spacing w:before="0" w:beforeAutospacing="0" w:after="240" w:afterAutospacing="0"/>
        <w:ind w:left="121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Комунікація і конфлікт. Особливості вербальної і невербальної комунікації з ВПО. Ненасильницька комунікація.</w:t>
      </w:r>
    </w:p>
    <w:p w14:paraId="1D5E361A" w14:textId="68B6FF1D" w:rsidR="00B86D0F" w:rsidRPr="00F41642" w:rsidRDefault="00B86D0F" w:rsidP="008F5BC8">
      <w:pPr>
        <w:pStyle w:val="a3"/>
        <w:numPr>
          <w:ilvl w:val="0"/>
          <w:numId w:val="17"/>
        </w:numPr>
        <w:spacing w:before="0" w:beforeAutospacing="0" w:after="0" w:afterAutospacing="0"/>
        <w:ind w:left="1210"/>
        <w:jc w:val="both"/>
        <w:textAlignment w:val="baseline"/>
        <w:rPr>
          <w:b/>
          <w:bCs/>
          <w:color w:val="000000"/>
        </w:rPr>
      </w:pPr>
      <w:r w:rsidRPr="00B86D0F">
        <w:rPr>
          <w:color w:val="000000"/>
          <w:shd w:val="clear" w:color="auto" w:fill="FFFFFF"/>
        </w:rPr>
        <w:lastRenderedPageBreak/>
        <w:t>Комунікативні техніки як інструменти раннього попередження негативного розвитку конфлікту: техніки активного слухання, техніки запитань, техніка “Я-висловлювання”, техніка “Кільце”.</w:t>
      </w:r>
    </w:p>
    <w:p w14:paraId="5CF48762" w14:textId="77777777" w:rsidR="00F41642" w:rsidRPr="00F41642" w:rsidRDefault="00F41642" w:rsidP="008F5BC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proofErr w:type="spellStart"/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Багатоманіття</w:t>
      </w:r>
      <w:proofErr w:type="spellEnd"/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та соціальна згуртованість як ресурс розвитку громади</w:t>
      </w:r>
    </w:p>
    <w:p w14:paraId="2BFA9831" w14:textId="77777777" w:rsidR="00F41642" w:rsidRPr="00F41642" w:rsidRDefault="00F41642" w:rsidP="008F5BC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Багатоманіття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 ресурс розвитку громади.</w:t>
      </w:r>
    </w:p>
    <w:p w14:paraId="47AD5542" w14:textId="77777777" w:rsidR="00F41642" w:rsidRPr="00F41642" w:rsidRDefault="00F41642" w:rsidP="008F5BC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 таке «позитивні дії» і нащо вони потрібні.</w:t>
      </w:r>
    </w:p>
    <w:p w14:paraId="5FACAD6D" w14:textId="77777777" w:rsidR="00F41642" w:rsidRPr="00F41642" w:rsidRDefault="00F41642" w:rsidP="008F5BC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Солідарність.</w:t>
      </w:r>
    </w:p>
    <w:p w14:paraId="7E861060" w14:textId="77777777" w:rsidR="00F41642" w:rsidRPr="00F41642" w:rsidRDefault="00F41642" w:rsidP="008F5BC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Криза – не тільки виклик, але й можливість.</w:t>
      </w:r>
    </w:p>
    <w:p w14:paraId="782F34A6" w14:textId="77777777" w:rsidR="00F41642" w:rsidRPr="00F41642" w:rsidRDefault="00F41642" w:rsidP="008F5BC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Модуль 4. Соціальна адаптація ВПО в громадах</w:t>
      </w:r>
    </w:p>
    <w:p w14:paraId="4603B539" w14:textId="77777777" w:rsidR="00F41642" w:rsidRPr="00F41642" w:rsidRDefault="00F41642" w:rsidP="008F5BC8">
      <w:pPr>
        <w:numPr>
          <w:ilvl w:val="0"/>
          <w:numId w:val="8"/>
        </w:numPr>
        <w:spacing w:after="0" w:line="240" w:lineRule="auto"/>
        <w:ind w:left="149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Визначення термінів адаптації та інтеграції ВПО в місцеву громаду. В чому між ними різниця? Як налаштувати цей процес?</w:t>
      </w:r>
    </w:p>
    <w:p w14:paraId="174C1B5C" w14:textId="77777777" w:rsidR="00F41642" w:rsidRPr="00F41642" w:rsidRDefault="00F41642" w:rsidP="008F5BC8">
      <w:pPr>
        <w:numPr>
          <w:ilvl w:val="0"/>
          <w:numId w:val="8"/>
        </w:numPr>
        <w:spacing w:after="0" w:line="240" w:lineRule="auto"/>
        <w:ind w:left="149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познайомити ВПО з особливостями природного, культурного і економічного потенціалу громади. Визначення сфер залучення ВПО у місцеву громаду. </w:t>
      </w:r>
    </w:p>
    <w:p w14:paraId="5DC24F1E" w14:textId="77777777" w:rsidR="00F41642" w:rsidRPr="00F41642" w:rsidRDefault="00F41642" w:rsidP="008F5BC8">
      <w:pPr>
        <w:numPr>
          <w:ilvl w:val="0"/>
          <w:numId w:val="8"/>
        </w:numPr>
        <w:spacing w:after="0" w:line="240" w:lineRule="auto"/>
        <w:ind w:left="149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Особливості залучення ВПО до волонтерської діяльності, працевлаштування та до культурного життя громади.</w:t>
      </w:r>
    </w:p>
    <w:p w14:paraId="026222AB" w14:textId="77777777" w:rsidR="00F41642" w:rsidRPr="00F41642" w:rsidRDefault="00F41642" w:rsidP="008F5BC8">
      <w:pPr>
        <w:numPr>
          <w:ilvl w:val="0"/>
          <w:numId w:val="8"/>
        </w:numPr>
        <w:spacing w:after="0" w:line="240" w:lineRule="auto"/>
        <w:ind w:left="149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Правова база і можливості для роботи ВПО в приймаючих громадах.</w:t>
      </w:r>
    </w:p>
    <w:p w14:paraId="09D8BBC3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AA7DFD0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7. Обсяг (тривалість) навчання: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15 годин/0,5 кредиту Європейської кредитної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трансфернонакопичувальної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системи (ЄКТС).</w:t>
      </w:r>
    </w:p>
    <w:p w14:paraId="75421354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EC7A33" w14:textId="5F2BEF87" w:rsid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8. Форма (форми) навчання: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дистанційна, онлайн.</w:t>
      </w:r>
    </w:p>
    <w:p w14:paraId="33910627" w14:textId="5DA5E686" w:rsidR="00327B09" w:rsidRDefault="00327B09" w:rsidP="008F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518B398" w14:textId="1C3A7F8B" w:rsidR="00F41642" w:rsidRPr="00F41642" w:rsidRDefault="00327B09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7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9. Програмні результати:</w:t>
      </w:r>
    </w:p>
    <w:p w14:paraId="4AA8CDAB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знання з сучасної нормативно-правової бази щодо організації волонтерської роботи і допомоги ВПО;</w:t>
      </w:r>
    </w:p>
    <w:p w14:paraId="48E6E7DF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2) розуміння форм, методів та викликів роботи з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сензитивними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темами;</w:t>
      </w:r>
    </w:p>
    <w:p w14:paraId="5D5A2C2E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3) вміння учасників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коректно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використовувати термінологію стосовно мігрантів в умовах збройного конфлікту;</w:t>
      </w:r>
    </w:p>
    <w:p w14:paraId="675DB634" w14:textId="4177FB2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 вміння надавати</w:t>
      </w:r>
      <w:r w:rsidR="00B86D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першу психологічну допомогу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підтримку ВПО, </w:t>
      </w:r>
      <w:r w:rsidR="00B86D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опанування технік ефективного подолання стресу;</w:t>
      </w:r>
    </w:p>
    <w:p w14:paraId="1123CC66" w14:textId="1A6CB4F4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5) розвиток навичок</w:t>
      </w:r>
      <w:r w:rsidR="00B86D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ефективної комунікації та першої психологічної допомоги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допомоги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256520ED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6) підвищення рівня обізнаності щодо надання консультативної допомоги з адаптації ВПО в приймаючих громадах;</w:t>
      </w:r>
    </w:p>
    <w:p w14:paraId="33ACDC98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7) ознайомлення з кращими практиками волонтерської роботи;</w:t>
      </w:r>
    </w:p>
    <w:p w14:paraId="09978B6A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8) розуміння багатоманітності у спільноті, як ресурсу громади, де включення усіх нових представників до активної взаємодії посилює її;</w:t>
      </w:r>
    </w:p>
    <w:p w14:paraId="15CC0CF8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9) усвідомлене ставлення до цінності різноманіття та недопущення дискримінації;</w:t>
      </w:r>
    </w:p>
    <w:p w14:paraId="501A470E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10) розуміння особливостей працевлаштування ВПО в місцевих громадах;</w:t>
      </w:r>
    </w:p>
    <w:p w14:paraId="1B24D06F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11) ознайомлення з можливостями залучення додаткового фінансування для адаптації та інтеграції ВПО в місцеві громади.</w:t>
      </w:r>
    </w:p>
    <w:p w14:paraId="6E5CFED3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0A8CFF4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10. Цільова аудиторія: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педагогічні працівники(-ці) закладів дошкільної освіти, вчителі(-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початкових класів, вчителі-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предметники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середньої і старшої школи, викладачі закладів вищої освіти, методисти(-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і викладачі(-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закладів післядипломної педагогічної освіти та ЗВО,  тренери(-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КД і члени(-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кині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організації ІДЦ "Інтеграція та розвиток".</w:t>
      </w:r>
    </w:p>
    <w:p w14:paraId="673E7B4F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0D8454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11. Перелік </w:t>
      </w:r>
      <w:proofErr w:type="spellStart"/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, що вдосконалюватимуться/набуватимуться:</w:t>
      </w:r>
    </w:p>
    <w:p w14:paraId="189A6EC6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79856C0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lastRenderedPageBreak/>
        <w:t xml:space="preserve">громадянська та соціальна: 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вміння вести конструктивний діалог, співпрацювати з іншими, знаходити компроміс, поважати думку інших, проявляти толерантність, емпатію; вміння критично мислити, визначати проблему та бачити шляхи її розв'язання. розуміння сутності громадянського суспільства; володіння знаннями про права і свободи людини; усвідомлення глобальних (зокрема й екологічних) проблем людства і можливостей власної участі у їх розв’язанні;  усвідомлення громадянського обов’язку та почуття власної гідності; вміння визначати проблемні питання у соціокультурній, професійній сферах життєдіяльності людини та вміння віднаходити шляхи їх розв’язання; здатність до ефективної командної роботи;  вміння попереджувати та розв’язувати конфлікти, досягаючи компромісів; усвідомлення власної національної ідентичності як підґрунтя відкритого ставлення та поваги до розмаїття культурного вираження інших;</w:t>
      </w:r>
    </w:p>
    <w:p w14:paraId="2A450620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508D590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психологічна: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усвідомлення ціннісної значущості фізичного, психічного і морального здоров’я дитини – здатність сприяти творчому становленню  школярів та їхній індивідуалізації;</w:t>
      </w:r>
    </w:p>
    <w:p w14:paraId="2EF5CA48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65E053F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41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емоційно</w:t>
      </w:r>
      <w:proofErr w:type="spellEnd"/>
      <w:r w:rsidRPr="00F41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-етична</w:t>
      </w: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: 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здатність усвідомлювати особисті відчуття, почуття та емоції, потреби, керувати власними емоційними станами; здатність усвідомлювати та поціновувати  взаємозалежність людей і систем у глобальному світі;</w:t>
      </w:r>
    </w:p>
    <w:p w14:paraId="7FFC1A99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5956230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41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здоров'язбережувальна</w:t>
      </w:r>
      <w:proofErr w:type="spellEnd"/>
      <w:r w:rsidRPr="00F41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: 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здатність формувати в учнів культуру здорового та безпечного життя, здатність зберігати особисте фізичне та психічне здоров’я під час професійної діяльності;</w:t>
      </w:r>
    </w:p>
    <w:p w14:paraId="4EE46FA1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9B4310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організаційна: 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здатність організовувати різні види і форми навчальної та пізнавальної діяльності учнів</w:t>
      </w:r>
    </w:p>
    <w:p w14:paraId="5B6892E7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D89CCE" w14:textId="77777777" w:rsidR="00F41642" w:rsidRPr="00F41642" w:rsidRDefault="00F41642" w:rsidP="008F5BC8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12. Документ про результати навчання: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сертифікат видається в електронному або паперовому вигляді після завершення виконання програми підвищення кваліфікації та виконання 70% запропонованих завдань. Здійснюється онлайн-реєстр виданих сертифікатів з відповідними відомостями підвищення кваліфікації педагогічних і науково-педагогічних працівників, зазначеною кількістю академічних годин - 15 годин.</w:t>
      </w:r>
    </w:p>
    <w:p w14:paraId="72047276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FA7FABA" w14:textId="77777777" w:rsidR="00F41642" w:rsidRPr="00F41642" w:rsidRDefault="00F41642" w:rsidP="008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Програму укладено згідно з п. 2 ст. 59 ЗУ «Про освіту» та відповідно до п. 10 постанови КМУ від 21 серпня 2019 року № 800 (із змінами і доповненнями, внесеними постановою КМУ від 27 грудня 2019 року № 1133) і Типової освітньої програми організації і проведення підвищення кваліфікації керівних кадрів закладів освіти відповідно до вимог Концепції «Нова українська школа» (наказ МОН від 13.12.2018 р. № 1392)</w:t>
      </w:r>
    </w:p>
    <w:p w14:paraId="5A4A6DBD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460C007" w14:textId="77777777" w:rsidR="00F41642" w:rsidRPr="00F41642" w:rsidRDefault="00F41642" w:rsidP="008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Навчально-тематичний план</w:t>
      </w:r>
    </w:p>
    <w:p w14:paraId="3EB3BA9D" w14:textId="77777777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7891"/>
        <w:gridCol w:w="1377"/>
        <w:gridCol w:w="36"/>
      </w:tblGrid>
      <w:tr w:rsidR="00F41642" w:rsidRPr="00F41642" w14:paraId="32F45DD7" w14:textId="77777777" w:rsidTr="00F41642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AEC6F" w14:textId="77777777" w:rsidR="00F41642" w:rsidRPr="00F41642" w:rsidRDefault="00F41642" w:rsidP="008F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D182C" w14:textId="77777777" w:rsidR="00F41642" w:rsidRPr="00F41642" w:rsidRDefault="00F41642" w:rsidP="008F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50C28" w14:textId="77777777" w:rsidR="00F41642" w:rsidRPr="00F41642" w:rsidRDefault="00F41642" w:rsidP="008F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годин</w:t>
            </w:r>
          </w:p>
          <w:p w14:paraId="4720088A" w14:textId="77777777" w:rsidR="00F41642" w:rsidRPr="00F41642" w:rsidRDefault="00F41642" w:rsidP="008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1642" w:rsidRPr="00F41642" w14:paraId="6F7AFAE7" w14:textId="77777777" w:rsidTr="00F41642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0D46D" w14:textId="77777777" w:rsidR="00F41642" w:rsidRPr="00F41642" w:rsidRDefault="00F41642" w:rsidP="008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232D6" w14:textId="77777777" w:rsidR="00F41642" w:rsidRPr="00F41642" w:rsidRDefault="00F41642" w:rsidP="008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52265" w14:textId="77777777" w:rsidR="00F41642" w:rsidRPr="00F41642" w:rsidRDefault="00F41642" w:rsidP="008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28550D7" w14:textId="77777777" w:rsidR="00F41642" w:rsidRPr="00F41642" w:rsidRDefault="00F41642" w:rsidP="008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1642" w:rsidRPr="00F41642" w14:paraId="7046611A" w14:textId="77777777" w:rsidTr="00F416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875F7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25CEB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Модуль 1. «Ми та інші» </w:t>
            </w:r>
          </w:p>
          <w:p w14:paraId="52439B8E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Хто такі трудові мігранти, ВПО, біженці. Політкоректність і питання використання термінології під час війни. Що таке «мова ворожнечі».</w:t>
            </w:r>
          </w:p>
          <w:p w14:paraId="06B37DEA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що ми воюємо? Цінності та ідентичність.</w:t>
            </w:r>
          </w:p>
          <w:p w14:paraId="2EF23FFE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Стереотипи і упередження. Недискримінація.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DBFC7" w14:textId="77777777" w:rsidR="00F41642" w:rsidRPr="00F41642" w:rsidRDefault="00F41642" w:rsidP="008F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02FA3A" w14:textId="77777777" w:rsidR="00F41642" w:rsidRPr="00F41642" w:rsidRDefault="00F41642" w:rsidP="008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41642" w:rsidRPr="00F41642" w14:paraId="5467A4BA" w14:textId="77777777" w:rsidTr="00F416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82113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9AED7" w14:textId="09B192D5" w:rsid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Модуль 2. Комунікація і підтримка </w:t>
            </w:r>
          </w:p>
          <w:p w14:paraId="454E0792" w14:textId="090754CD" w:rsidR="00B17C33" w:rsidRPr="00B17C33" w:rsidRDefault="00B17C33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7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Стрес та його ознаки. Практика турботи про себе. Техніки ефективного подолання стресу.</w:t>
            </w:r>
          </w:p>
          <w:p w14:paraId="5D8551F1" w14:textId="188F8417" w:rsidR="00B17C33" w:rsidRPr="00B17C33" w:rsidRDefault="00B17C33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7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 психологічна допомога і підтримка ВПО.</w:t>
            </w:r>
          </w:p>
          <w:p w14:paraId="5EA56596" w14:textId="0E7CD420" w:rsidR="00B17C33" w:rsidRPr="00B17C33" w:rsidRDefault="00B17C33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7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Комунікація і конфлікт. Особливості вербальної і невербальної комунікації з ВПО. Ненасильницька комунікація.</w:t>
            </w:r>
          </w:p>
          <w:p w14:paraId="1594F62C" w14:textId="21BD1CB2" w:rsidR="00F41642" w:rsidRPr="00F41642" w:rsidRDefault="00B17C33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7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Комунікативні техніки як інструменти раннього попередження негативного розвитку конфлікту: техніки активного слухання, техніки запитань, техніка “Я-висловлювання”, техніка “Кільце”.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4AD6F" w14:textId="77777777" w:rsidR="00F41642" w:rsidRPr="00F41642" w:rsidRDefault="00F41642" w:rsidP="008F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446E3EAF" w14:textId="77777777" w:rsidR="00F41642" w:rsidRPr="00F41642" w:rsidRDefault="00F41642" w:rsidP="008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41642" w:rsidRPr="00F41642" w14:paraId="65928552" w14:textId="77777777" w:rsidTr="00F416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755A7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DB898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Модуль 3.</w:t>
            </w: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Соціальна згуртованість та </w:t>
            </w:r>
            <w:proofErr w:type="spellStart"/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багатоманіття</w:t>
            </w:r>
            <w:proofErr w:type="spellEnd"/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як ресурс розвитку громади</w:t>
            </w: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86F594A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 таке «позитивні дії» і нащо вони потрібні. Солідарність.</w:t>
            </w:r>
          </w:p>
          <w:p w14:paraId="72C13CF4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Криза – не тільки виклик, але й можливість.</w:t>
            </w:r>
          </w:p>
          <w:p w14:paraId="7A4C4B02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Багатоманіття</w:t>
            </w:r>
            <w:proofErr w:type="spellEnd"/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як ресурс розвитку громади.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67AFE" w14:textId="77777777" w:rsidR="00F41642" w:rsidRPr="00F41642" w:rsidRDefault="00F41642" w:rsidP="008F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095870" w14:textId="77777777" w:rsidR="00F41642" w:rsidRPr="00F41642" w:rsidRDefault="00F41642" w:rsidP="008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41642" w:rsidRPr="00F41642" w14:paraId="2230100E" w14:textId="77777777" w:rsidTr="00F416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18350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77CD0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Модуль 4. Соціальна адаптація ВПО </w:t>
            </w:r>
          </w:p>
          <w:p w14:paraId="66AC0EDA" w14:textId="77777777" w:rsidR="00F41642" w:rsidRPr="00F41642" w:rsidRDefault="00F41642" w:rsidP="008F5B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Визначення термінів адаптації та інтеграції ВПО в місцеву громаду. В чому між ними різниця? Як налаштувати цей процес?</w:t>
            </w:r>
          </w:p>
          <w:p w14:paraId="71C2B27C" w14:textId="77777777" w:rsidR="00F41642" w:rsidRPr="00F41642" w:rsidRDefault="00F41642" w:rsidP="008F5B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 познайомити ВПО з особливостями природного, культурного і економічного потенціалу громади. Визначення сфер залучення ВПО у місцеву громаду. </w:t>
            </w:r>
          </w:p>
          <w:p w14:paraId="55463176" w14:textId="77777777" w:rsidR="00F41642" w:rsidRPr="00F41642" w:rsidRDefault="00F41642" w:rsidP="008F5B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Особливості залучення ВПО до волонтерської діяльності, працевлаштування та до культурного життя громади.</w:t>
            </w:r>
          </w:p>
          <w:p w14:paraId="00E463CC" w14:textId="77777777" w:rsidR="00F41642" w:rsidRPr="00F41642" w:rsidRDefault="00F41642" w:rsidP="008F5B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Правова база і можливості для роботи ВПО в приймаючих громадах.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53A1D" w14:textId="77777777" w:rsidR="00F41642" w:rsidRPr="00F41642" w:rsidRDefault="00F41642" w:rsidP="008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3233C70" w14:textId="77777777" w:rsidR="00F41642" w:rsidRPr="00F41642" w:rsidRDefault="00F41642" w:rsidP="008F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D241B8" w14:textId="77777777" w:rsidR="00F41642" w:rsidRPr="00F41642" w:rsidRDefault="00F41642" w:rsidP="008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41642" w:rsidRPr="00F41642" w14:paraId="063921F0" w14:textId="77777777" w:rsidTr="00F41642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4A541" w14:textId="77777777" w:rsidR="00F41642" w:rsidRPr="00F41642" w:rsidRDefault="00F41642" w:rsidP="008F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482FB" w14:textId="77777777" w:rsidR="00F41642" w:rsidRPr="00F41642" w:rsidRDefault="00F41642" w:rsidP="008F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1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041C541" w14:textId="77777777" w:rsidR="00F41642" w:rsidRPr="00F41642" w:rsidRDefault="00F41642" w:rsidP="008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58D7A710" w14:textId="42086E66" w:rsid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802482" w14:textId="5538204E" w:rsidR="00D47D53" w:rsidRPr="00F41642" w:rsidRDefault="00D47D53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Література і цифрові ресурси</w:t>
      </w:r>
    </w:p>
    <w:p w14:paraId="4592643A" w14:textId="653C21EE" w:rsidR="00F41642" w:rsidRPr="00F41642" w:rsidRDefault="00F41642" w:rsidP="008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C1BD04D" w14:textId="77777777" w:rsidR="00F41642" w:rsidRPr="00F41642" w:rsidRDefault="00F41642" w:rsidP="008F5BC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Путінцев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А.В., Пащенко Ю.Є. Адаптація внутрішньо переміщених осіб в регіонах України: сутність, поняття, підходи, 2018 Режим доступу: </w:t>
      </w:r>
      <w:hyperlink r:id="rId5" w:history="1">
        <w:r w:rsidRPr="00F4164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http://efm.vsau.org/storage/articles/February2020/xtQNxOpxpLu5m2UOqLcS.pdf</w:t>
        </w:r>
      </w:hyperlink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7212DB88" w14:textId="77777777" w:rsidR="00F41642" w:rsidRPr="00F41642" w:rsidRDefault="00F41642" w:rsidP="008F5BC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Важливі навички в періоди стресу: Ілюстроване керівництво: Копенгаген: Європейський регіональний офіс Всесвітньої організації охорони здоров’я, 2020 Режим доступу: https://apps.who.int/iris/handle/10665/339150</w:t>
      </w:r>
    </w:p>
    <w:p w14:paraId="587CEE23" w14:textId="4EEEA03F" w:rsidR="00F41642" w:rsidRPr="00F41642" w:rsidRDefault="00F41642" w:rsidP="008F5BC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Єлігулашвілі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Ємшина-Гоцко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О.,  Козорог О., Романюк В.</w:t>
      </w:r>
      <w:r w:rsidR="00D47D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Соціальна згуртованість через участь молоді: посібник для тренерів. - Київ, 2021. </w:t>
      </w:r>
    </w:p>
    <w:p w14:paraId="4BC886C3" w14:textId="77777777" w:rsidR="00F41642" w:rsidRPr="00F41642" w:rsidRDefault="00F41642" w:rsidP="008F5BC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Єлігулашвілі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М., Федорович І., Пономарьов С. Організація навчання з питань дискримінації. Практичний посібник. - К., 2015.</w:t>
      </w:r>
    </w:p>
    <w:p w14:paraId="66E6BCB5" w14:textId="77777777" w:rsidR="00F41642" w:rsidRPr="00F41642" w:rsidRDefault="00F41642" w:rsidP="008F5BC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Закладинки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Посібник з протидії мови ненависті через освіту з прав людини. Рада Європи. 2016. Режим доступу : https://rm.coe.int/16806f9aec</w:t>
      </w:r>
    </w:p>
    <w:p w14:paraId="3CE24BBD" w14:textId="77777777" w:rsidR="00F41642" w:rsidRPr="00F41642" w:rsidRDefault="00F41642" w:rsidP="008F5BC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Життя з протиріччями. Навчання суперечливих питань шляхом освіти</w:t>
      </w:r>
    </w:p>
    <w:p w14:paraId="50805F49" w14:textId="77777777" w:rsidR="00F41642" w:rsidRPr="00F41642" w:rsidRDefault="00F41642" w:rsidP="008F5BC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демократичного громадянства та освіти з прав людини (ОДГ/ОПЛ). Навчальний курс для вчителів. -  Режим доступу : </w:t>
      </w:r>
      <w:hyperlink r:id="rId6" w:history="1">
        <w:r w:rsidRPr="00F4164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https://www.schools-for-democracy.org/biblioteka/posibnyky-rady-yevropy-z-prav-liudyny-ta-aktyvnoi-uchasti-dlia-molodi/navchannya-superechlivikh-pitan</w:t>
        </w:r>
      </w:hyperlink>
    </w:p>
    <w:p w14:paraId="67D45440" w14:textId="77777777" w:rsidR="00F41642" w:rsidRPr="00F41642" w:rsidRDefault="00F41642" w:rsidP="008F5BC8">
      <w:pPr>
        <w:numPr>
          <w:ilvl w:val="0"/>
          <w:numId w:val="10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Лебідь Н.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Стресостійкість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 особистісна властивість керівників-лідерів закладів середньої освіти : навчальний посібник / Н. Лебідь. – К. : ДП «НВЦ «Пріоритети», 2016. – 36 с.</w:t>
      </w:r>
    </w:p>
    <w:p w14:paraId="57B10832" w14:textId="77777777" w:rsidR="00F41642" w:rsidRPr="00F41642" w:rsidRDefault="00F41642" w:rsidP="008F5BC8">
      <w:pPr>
        <w:numPr>
          <w:ilvl w:val="0"/>
          <w:numId w:val="11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Наскрізні компетентності для демократії / Видання друге.- Режим доступу: </w:t>
      </w:r>
      <w:hyperlink r:id="rId7" w:history="1">
        <w:r w:rsidRPr="00F4164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https://www.schools-for-democracy.org/biblioteka/posibnyky-rady-yevropy-z-osvity-dlia-demokratychnoho-hromadianstva-i-prav-liudyny/naskrizni-kompetentnosti-dlya-demokratiji-60-vprav-dlya-rozvitku-ta-otsinyuvannya-stavlen-umin-i-znan</w:t>
        </w:r>
      </w:hyperlink>
    </w:p>
    <w:p w14:paraId="3D94440D" w14:textId="77777777" w:rsidR="00F41642" w:rsidRPr="00F41642" w:rsidRDefault="00F41642" w:rsidP="008F5BC8">
      <w:pPr>
        <w:numPr>
          <w:ilvl w:val="0"/>
          <w:numId w:val="12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Перша психологічна допомога: Посібник для працівників на місцях. - К.: Університетське видавництво ПУЛЬСАРИ, 2017. Режим доступу: </w:t>
      </w:r>
      <w:hyperlink r:id="rId8" w:history="1">
        <w:r w:rsidRPr="00F4164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https://apps.who.int/iris/bitstream/handle/10665/44615/9786176150787-ukr.pdf?sequence=72</w:t>
        </w:r>
      </w:hyperlink>
    </w:p>
    <w:p w14:paraId="7C03710C" w14:textId="77777777" w:rsidR="00F41642" w:rsidRPr="00F41642" w:rsidRDefault="00F41642" w:rsidP="008F5BC8">
      <w:pPr>
        <w:numPr>
          <w:ilvl w:val="0"/>
          <w:numId w:val="13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Психосоціальна допомога внутрішньо переміщеним дітям, їхнім батькам та сім’ям з дітьми зі Сходу України :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посіб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для практиків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ціальної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сфери / Мельник Л.А. та ін. ; за ред. Волинець Л.С. – К. : ТОВ «Видавничий дім «Калита», 2015. – 72 с.</w:t>
      </w:r>
    </w:p>
    <w:p w14:paraId="2B14E0C2" w14:textId="77777777" w:rsidR="00F41642" w:rsidRPr="00F41642" w:rsidRDefault="00F41642" w:rsidP="008F5BC8">
      <w:pPr>
        <w:numPr>
          <w:ilvl w:val="0"/>
          <w:numId w:val="14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Ройз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С.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Стресостійке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дитинознавство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Режим доступу: </w:t>
      </w:r>
      <w:hyperlink r:id="rId9" w:history="1">
        <w:r w:rsidRPr="00F41642">
          <w:rPr>
            <w:rFonts w:ascii="Arial" w:eastAsia="Times New Roman" w:hAnsi="Arial" w:cs="Arial"/>
            <w:color w:val="1155CC"/>
            <w:sz w:val="23"/>
            <w:szCs w:val="23"/>
            <w:u w:val="single"/>
            <w:shd w:val="clear" w:color="auto" w:fill="FFFFFF"/>
            <w:lang w:eastAsia="uk-UA"/>
          </w:rPr>
          <w:t>https://bit.ly/Дитинознавство</w:t>
        </w:r>
      </w:hyperlink>
    </w:p>
    <w:p w14:paraId="5AFF2EA5" w14:textId="77777777" w:rsidR="00F41642" w:rsidRPr="00F41642" w:rsidRDefault="00F41642" w:rsidP="008F5BC8">
      <w:pPr>
        <w:numPr>
          <w:ilvl w:val="0"/>
          <w:numId w:val="15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Шиман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Д. Книга про передсуди. Посібник для роботи в класі. / Переклад з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англ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– Донецьк, 1997.</w:t>
      </w:r>
    </w:p>
    <w:p w14:paraId="0AAD4450" w14:textId="77777777" w:rsidR="00F41642" w:rsidRPr="00F41642" w:rsidRDefault="00F41642" w:rsidP="008F5BC8">
      <w:pPr>
        <w:numPr>
          <w:ilvl w:val="0"/>
          <w:numId w:val="16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Brymer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M.,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Elmore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Borbon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D.,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Frymier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S.,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Ramirez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V.,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Flores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L.,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Mulder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L.,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Ghosh-Ippen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C., &amp;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Gurwitch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R. (2021).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Psychological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First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Aid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for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Displaced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Children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and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Families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Los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Angeles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CA,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and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Durham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NC: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National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Center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for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Child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Traumatic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Stress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Thank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you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to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Heidi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Ellis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for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reviewing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this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adaptation</w:t>
      </w:r>
      <w:proofErr w:type="spellEnd"/>
      <w:r w:rsidRPr="00F416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Режим доступу: </w:t>
      </w:r>
      <w:hyperlink r:id="rId10" w:history="1">
        <w:r w:rsidRPr="00F4164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https://www.nctsn.org/resources/pfa-for-displaced-children-and-families</w:t>
        </w:r>
      </w:hyperlink>
    </w:p>
    <w:p w14:paraId="512A38F2" w14:textId="77777777" w:rsidR="00BF7598" w:rsidRDefault="00BF7598" w:rsidP="008F5BC8">
      <w:pPr>
        <w:spacing w:line="240" w:lineRule="auto"/>
      </w:pPr>
    </w:p>
    <w:sectPr w:rsidR="00BF7598" w:rsidSect="00F4164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8EC"/>
    <w:multiLevelType w:val="multilevel"/>
    <w:tmpl w:val="805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74E7"/>
    <w:multiLevelType w:val="multilevel"/>
    <w:tmpl w:val="46EA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91590"/>
    <w:multiLevelType w:val="multilevel"/>
    <w:tmpl w:val="BC56D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767AF"/>
    <w:multiLevelType w:val="multilevel"/>
    <w:tmpl w:val="F596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24228"/>
    <w:multiLevelType w:val="multilevel"/>
    <w:tmpl w:val="5978A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43780"/>
    <w:multiLevelType w:val="multilevel"/>
    <w:tmpl w:val="DAAA6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A6D11"/>
    <w:multiLevelType w:val="multilevel"/>
    <w:tmpl w:val="F532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5397B"/>
    <w:multiLevelType w:val="multilevel"/>
    <w:tmpl w:val="B296B6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56041"/>
    <w:multiLevelType w:val="multilevel"/>
    <w:tmpl w:val="EEE4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8493B"/>
    <w:multiLevelType w:val="multilevel"/>
    <w:tmpl w:val="4A6E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B485F"/>
    <w:multiLevelType w:val="multilevel"/>
    <w:tmpl w:val="41F0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654079">
    <w:abstractNumId w:val="3"/>
  </w:num>
  <w:num w:numId="2" w16cid:durableId="742918559">
    <w:abstractNumId w:val="9"/>
  </w:num>
  <w:num w:numId="3" w16cid:durableId="630400403">
    <w:abstractNumId w:val="2"/>
    <w:lvlOverride w:ilvl="0">
      <w:lvl w:ilvl="0">
        <w:numFmt w:val="decimal"/>
        <w:lvlText w:val="%1."/>
        <w:lvlJc w:val="left"/>
      </w:lvl>
    </w:lvlOverride>
  </w:num>
  <w:num w:numId="4" w16cid:durableId="947078992">
    <w:abstractNumId w:val="8"/>
  </w:num>
  <w:num w:numId="5" w16cid:durableId="1268078197">
    <w:abstractNumId w:val="4"/>
    <w:lvlOverride w:ilvl="0">
      <w:lvl w:ilvl="0">
        <w:numFmt w:val="decimal"/>
        <w:lvlText w:val="%1."/>
        <w:lvlJc w:val="left"/>
      </w:lvl>
    </w:lvlOverride>
  </w:num>
  <w:num w:numId="6" w16cid:durableId="340084035">
    <w:abstractNumId w:val="1"/>
  </w:num>
  <w:num w:numId="7" w16cid:durableId="1391268292">
    <w:abstractNumId w:val="5"/>
    <w:lvlOverride w:ilvl="0">
      <w:lvl w:ilvl="0">
        <w:numFmt w:val="decimal"/>
        <w:lvlText w:val="%1."/>
        <w:lvlJc w:val="left"/>
      </w:lvl>
    </w:lvlOverride>
  </w:num>
  <w:num w:numId="8" w16cid:durableId="1295286176">
    <w:abstractNumId w:val="0"/>
  </w:num>
  <w:num w:numId="9" w16cid:durableId="1630090787">
    <w:abstractNumId w:val="6"/>
  </w:num>
  <w:num w:numId="10" w16cid:durableId="1906793596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1906793596">
    <w:abstractNumId w:val="7"/>
    <w:lvlOverride w:ilvl="0">
      <w:lvl w:ilvl="0">
        <w:numFmt w:val="decimal"/>
        <w:lvlText w:val="%1."/>
        <w:lvlJc w:val="left"/>
      </w:lvl>
    </w:lvlOverride>
  </w:num>
  <w:num w:numId="12" w16cid:durableId="1906793596">
    <w:abstractNumId w:val="7"/>
    <w:lvlOverride w:ilvl="0">
      <w:lvl w:ilvl="0">
        <w:numFmt w:val="decimal"/>
        <w:lvlText w:val="%1."/>
        <w:lvlJc w:val="left"/>
      </w:lvl>
    </w:lvlOverride>
  </w:num>
  <w:num w:numId="13" w16cid:durableId="1906793596">
    <w:abstractNumId w:val="7"/>
    <w:lvlOverride w:ilvl="0">
      <w:lvl w:ilvl="0">
        <w:numFmt w:val="decimal"/>
        <w:lvlText w:val="%1."/>
        <w:lvlJc w:val="left"/>
      </w:lvl>
    </w:lvlOverride>
  </w:num>
  <w:num w:numId="14" w16cid:durableId="1906793596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1906793596">
    <w:abstractNumId w:val="7"/>
    <w:lvlOverride w:ilvl="0">
      <w:lvl w:ilvl="0">
        <w:numFmt w:val="decimal"/>
        <w:lvlText w:val="%1."/>
        <w:lvlJc w:val="left"/>
      </w:lvl>
    </w:lvlOverride>
  </w:num>
  <w:num w:numId="16" w16cid:durableId="1906793596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1108231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2"/>
    <w:rsid w:val="00327B09"/>
    <w:rsid w:val="0082006C"/>
    <w:rsid w:val="008F5BC8"/>
    <w:rsid w:val="00B17C33"/>
    <w:rsid w:val="00B86D0F"/>
    <w:rsid w:val="00BF7598"/>
    <w:rsid w:val="00CE73A5"/>
    <w:rsid w:val="00D11256"/>
    <w:rsid w:val="00D13461"/>
    <w:rsid w:val="00D47D53"/>
    <w:rsid w:val="00F4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0E19"/>
  <w15:chartTrackingRefBased/>
  <w15:docId w15:val="{CFA35983-0D1B-493E-82F5-1DFC5B19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701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iris/bitstream/handle/10665/44615/9786176150787-ukr.pdf?sequence=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s-for-democracy.org/biblioteka/posibnyky-rady-yevropy-z-osvity-dlia-demokratychnoho-hromadianstva-i-prav-liudyny/naskrizni-kompetentnosti-dlya-demokratiji-60-vprav-dlya-rozvitku-ta-otsinyuvannya-stavlen-umin-i-zn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s-for-democracy.org/biblioteka/posibnyky-rady-yevropy-z-prav-liudyny-ta-aktyvnoi-uchasti-dlia-molodi/navchannya-superechlivikh-pit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fm.vsau.org/storage/articles/February2020/xtQNxOpxpLu5m2UOqLcS.pdf" TargetMode="External"/><Relationship Id="rId10" Type="http://schemas.openxmlformats.org/officeDocument/2006/relationships/hyperlink" Target="https://www.nctsn.org/resources/pfa-for-displaced-children-and-famil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%D0%94%D0%B8%D1%82%D0%B8%D0%BD%D0%BE%D0%B7%D0%BD%D0%B0%D0%B2%D1%81%D1%82%D0%B2%D0%BE?fbclid=IwAR3WwwFGjbG5ilTgD2hzo_ccQgZy24t10QhyFiJM8VABKBhCXsxX1LYE5y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Aradzhioni</dc:creator>
  <cp:keywords/>
  <dc:description/>
  <cp:lastModifiedBy>Viktoriia Sorokun</cp:lastModifiedBy>
  <cp:revision>2</cp:revision>
  <dcterms:created xsi:type="dcterms:W3CDTF">2023-05-15T10:02:00Z</dcterms:created>
  <dcterms:modified xsi:type="dcterms:W3CDTF">2023-05-15T10:02:00Z</dcterms:modified>
</cp:coreProperties>
</file>